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CE4" w:rsidRPr="00571BCB" w:rsidRDefault="00B95CE4" w:rsidP="00B95CE4">
      <w:pPr>
        <w:spacing w:after="0"/>
        <w:rPr>
          <w:rFonts w:ascii="Times New Roman" w:hAnsi="Times New Roman" w:cs="Times New Roman"/>
        </w:rPr>
      </w:pPr>
      <w:r>
        <w:rPr>
          <w:rFonts w:ascii="Times New Roman" w:hAnsi="Times New Roman" w:cs="Times New Roman"/>
          <w:b/>
        </w:rPr>
        <w:t xml:space="preserve">Domeniul </w:t>
      </w:r>
      <w:r w:rsidRPr="00571BCB">
        <w:rPr>
          <w:rFonts w:ascii="Times New Roman" w:hAnsi="Times New Roman" w:cs="Times New Roman"/>
        </w:rPr>
        <w:t>Estetica și igiena corpului omenesc</w:t>
      </w:r>
    </w:p>
    <w:p w:rsidR="00B95CE4" w:rsidRDefault="00B95CE4" w:rsidP="00B95CE4">
      <w:pPr>
        <w:spacing w:after="0"/>
        <w:rPr>
          <w:rFonts w:ascii="Times New Roman" w:hAnsi="Times New Roman" w:cs="Times New Roman"/>
          <w:b/>
        </w:rPr>
      </w:pPr>
      <w:r>
        <w:rPr>
          <w:rFonts w:ascii="Times New Roman" w:hAnsi="Times New Roman" w:cs="Times New Roman"/>
          <w:b/>
        </w:rPr>
        <w:t xml:space="preserve">Calificarea </w:t>
      </w:r>
      <w:r w:rsidRPr="00571BCB">
        <w:rPr>
          <w:rFonts w:ascii="Times New Roman" w:hAnsi="Times New Roman" w:cs="Times New Roman"/>
        </w:rPr>
        <w:t>Coafor stilist</w:t>
      </w:r>
    </w:p>
    <w:p w:rsidR="007020D1" w:rsidRPr="000F1CD9" w:rsidRDefault="000F1CD9" w:rsidP="000F1CD9">
      <w:pPr>
        <w:spacing w:after="0"/>
        <w:rPr>
          <w:rFonts w:ascii="Times New Roman" w:hAnsi="Times New Roman" w:cs="Times New Roman"/>
          <w:b/>
        </w:rPr>
      </w:pPr>
      <w:r w:rsidRPr="000F1CD9">
        <w:rPr>
          <w:rFonts w:ascii="Times New Roman" w:hAnsi="Times New Roman" w:cs="Times New Roman"/>
          <w:b/>
        </w:rPr>
        <w:t>Modul 2 – Consilierea clientului</w:t>
      </w:r>
      <w:r w:rsidR="00B95CE4">
        <w:rPr>
          <w:rFonts w:ascii="Times New Roman" w:hAnsi="Times New Roman" w:cs="Times New Roman"/>
          <w:b/>
        </w:rPr>
        <w:t>_Clasa a IX-a</w:t>
      </w:r>
    </w:p>
    <w:p w:rsidR="000F1CD9" w:rsidRDefault="000F1CD9" w:rsidP="000F1CD9">
      <w:pPr>
        <w:spacing w:after="0"/>
        <w:rPr>
          <w:rFonts w:ascii="Times New Roman" w:eastAsia="Times New Roman" w:hAnsi="Times New Roman" w:cs="Times New Roman"/>
          <w:b/>
          <w:lang w:eastAsia="ro-RO"/>
        </w:rPr>
      </w:pPr>
      <w:r w:rsidRPr="000F1CD9">
        <w:rPr>
          <w:rFonts w:ascii="Times New Roman" w:hAnsi="Times New Roman" w:cs="Times New Roman"/>
        </w:rPr>
        <w:t xml:space="preserve">Unitatea de învățare - </w:t>
      </w:r>
      <w:r w:rsidRPr="000F1CD9">
        <w:rPr>
          <w:rFonts w:ascii="Times New Roman" w:eastAsia="Times New Roman" w:hAnsi="Times New Roman" w:cs="Times New Roman"/>
          <w:b/>
          <w:lang w:eastAsia="ro-RO"/>
        </w:rPr>
        <w:t>E</w:t>
      </w:r>
      <w:r w:rsidR="00B95CE4">
        <w:rPr>
          <w:rFonts w:ascii="Times New Roman" w:eastAsia="Times New Roman" w:hAnsi="Times New Roman" w:cs="Times New Roman"/>
          <w:b/>
          <w:lang w:eastAsia="ro-RO"/>
        </w:rPr>
        <w:t>xaminarea pielii capului ș</w:t>
      </w:r>
      <w:bookmarkStart w:id="0" w:name="_GoBack"/>
      <w:bookmarkEnd w:id="0"/>
      <w:r w:rsidR="00B95CE4">
        <w:rPr>
          <w:rFonts w:ascii="Times New Roman" w:eastAsia="Times New Roman" w:hAnsi="Times New Roman" w:cs="Times New Roman"/>
          <w:b/>
          <w:lang w:eastAsia="ro-RO"/>
        </w:rPr>
        <w:t>i a pă</w:t>
      </w:r>
      <w:r w:rsidRPr="000F1CD9">
        <w:rPr>
          <w:rFonts w:ascii="Times New Roman" w:eastAsia="Times New Roman" w:hAnsi="Times New Roman" w:cs="Times New Roman"/>
          <w:b/>
          <w:lang w:eastAsia="ro-RO"/>
        </w:rPr>
        <w:t>rului</w:t>
      </w:r>
    </w:p>
    <w:p w:rsidR="000F1CD9" w:rsidRDefault="000F1CD9" w:rsidP="000F1CD9">
      <w:pPr>
        <w:spacing w:after="0"/>
        <w:rPr>
          <w:rFonts w:ascii="Times New Roman" w:eastAsia="Times New Roman" w:hAnsi="Times New Roman" w:cs="Times New Roman"/>
          <w:b/>
          <w:lang w:eastAsia="ro-RO"/>
        </w:rPr>
      </w:pPr>
    </w:p>
    <w:p w:rsidR="000F1CD9" w:rsidRDefault="00B95CE4" w:rsidP="000F1CD9">
      <w:pPr>
        <w:spacing w:after="0"/>
        <w:jc w:val="center"/>
        <w:rPr>
          <w:rFonts w:ascii="Times New Roman" w:eastAsia="Times New Roman" w:hAnsi="Times New Roman" w:cs="Times New Roman"/>
          <w:b/>
          <w:lang w:eastAsia="ro-RO"/>
        </w:rPr>
      </w:pPr>
      <w:r>
        <w:rPr>
          <w:rFonts w:ascii="Times New Roman" w:eastAsia="Times New Roman" w:hAnsi="Times New Roman" w:cs="Times New Roman"/>
          <w:b/>
          <w:lang w:eastAsia="ro-RO"/>
        </w:rPr>
        <w:t>ANEXELE CORNOASE ALE PIELII. FIRUL DE PĂR</w:t>
      </w:r>
    </w:p>
    <w:p w:rsidR="000F1CD9" w:rsidRDefault="000F1CD9" w:rsidP="00C57B87">
      <w:pPr>
        <w:spacing w:after="0"/>
        <w:jc w:val="center"/>
        <w:rPr>
          <w:rFonts w:ascii="Times New Roman" w:eastAsia="Times New Roman" w:hAnsi="Times New Roman" w:cs="Times New Roman"/>
          <w:b/>
          <w:lang w:eastAsia="ro-RO"/>
        </w:rPr>
      </w:pPr>
      <w:r>
        <w:rPr>
          <w:rFonts w:ascii="Times New Roman" w:eastAsia="Times New Roman" w:hAnsi="Times New Roman" w:cs="Times New Roman"/>
          <w:b/>
          <w:lang w:eastAsia="ro-RO"/>
        </w:rPr>
        <w:t>-</w:t>
      </w:r>
      <w:r w:rsidR="00501375">
        <w:rPr>
          <w:rFonts w:ascii="Times New Roman" w:eastAsia="Times New Roman" w:hAnsi="Times New Roman" w:cs="Times New Roman"/>
          <w:b/>
          <w:lang w:eastAsia="ro-RO"/>
        </w:rPr>
        <w:t>activități de învățare</w:t>
      </w:r>
      <w:r>
        <w:rPr>
          <w:rFonts w:ascii="Times New Roman" w:eastAsia="Times New Roman" w:hAnsi="Times New Roman" w:cs="Times New Roman"/>
          <w:b/>
          <w:lang w:eastAsia="ro-RO"/>
        </w:rPr>
        <w:t>-</w:t>
      </w:r>
      <w:r>
        <w:rPr>
          <w:rFonts w:ascii="Times New Roman" w:eastAsia="Times New Roman" w:hAnsi="Times New Roman" w:cs="Times New Roman"/>
          <w:b/>
          <w:noProof/>
          <w:lang w:eastAsia="ro-RO"/>
        </w:rPr>
        <mc:AlternateContent>
          <mc:Choice Requires="wps">
            <w:drawing>
              <wp:anchor distT="0" distB="0" distL="114300" distR="114300" simplePos="0" relativeHeight="251659264" behindDoc="0" locked="0" layoutInCell="1" allowOverlap="1">
                <wp:simplePos x="0" y="0"/>
                <wp:positionH relativeFrom="column">
                  <wp:posOffset>90805</wp:posOffset>
                </wp:positionH>
                <wp:positionV relativeFrom="paragraph">
                  <wp:posOffset>108585</wp:posOffset>
                </wp:positionV>
                <wp:extent cx="5934075" cy="1000125"/>
                <wp:effectExtent l="0" t="19050" r="28575" b="28575"/>
                <wp:wrapNone/>
                <wp:docPr id="1" name="Horizontal Scroll 1"/>
                <wp:cNvGraphicFramePr/>
                <a:graphic xmlns:a="http://schemas.openxmlformats.org/drawingml/2006/main">
                  <a:graphicData uri="http://schemas.microsoft.com/office/word/2010/wordprocessingShape">
                    <wps:wsp>
                      <wps:cNvSpPr/>
                      <wps:spPr>
                        <a:xfrm>
                          <a:off x="0" y="0"/>
                          <a:ext cx="5934075" cy="1000125"/>
                        </a:xfrm>
                        <a:prstGeom prst="horizontalScroll">
                          <a:avLst/>
                        </a:prstGeom>
                      </wps:spPr>
                      <wps:style>
                        <a:lnRef idx="3">
                          <a:schemeClr val="lt1"/>
                        </a:lnRef>
                        <a:fillRef idx="1">
                          <a:schemeClr val="accent3"/>
                        </a:fillRef>
                        <a:effectRef idx="1">
                          <a:schemeClr val="accent3"/>
                        </a:effectRef>
                        <a:fontRef idx="minor">
                          <a:schemeClr val="lt1"/>
                        </a:fontRef>
                      </wps:style>
                      <wps:txbx>
                        <w:txbxContent>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 xml:space="preserve">COMPETENȚE VIZATE: </w:t>
                            </w:r>
                          </w:p>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 xml:space="preserve">3.1.11 </w:t>
                            </w:r>
                            <w:r w:rsidR="00B95CE4">
                              <w:rPr>
                                <w:rFonts w:ascii="Times New Roman" w:eastAsia="Times New Roman" w:hAnsi="Times New Roman" w:cs="Times New Roman"/>
                                <w:color w:val="000000" w:themeColor="text1"/>
                                <w:lang w:eastAsia="ro-RO"/>
                              </w:rPr>
                              <w:t>Consolidarea și aprofundarea cunoștințelor despre structura firului de păr</w:t>
                            </w:r>
                          </w:p>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Pr>
                                <w:rFonts w:ascii="Times New Roman" w:eastAsia="Times New Roman" w:hAnsi="Times New Roman" w:cs="Times New Roman"/>
                                <w:color w:val="000000" w:themeColor="text1"/>
                                <w:lang w:eastAsia="ro-RO"/>
                              </w:rPr>
                              <w:t xml:space="preserve">3.1.12 </w:t>
                            </w:r>
                            <w:r w:rsidR="00B95CE4">
                              <w:rPr>
                                <w:rFonts w:ascii="Times New Roman" w:eastAsia="Times New Roman" w:hAnsi="Times New Roman" w:cs="Times New Roman"/>
                                <w:color w:val="000000" w:themeColor="text1"/>
                                <w:lang w:eastAsia="ro-RO"/>
                              </w:rPr>
                              <w:t>Prezentarea caracteristicilor fiecărui tip de păr</w:t>
                            </w:r>
                          </w:p>
                          <w:p w:rsidR="000F1CD9" w:rsidRDefault="000F1CD9" w:rsidP="000F1CD9">
                            <w:r w:rsidRPr="000F1CD9">
                              <w:rPr>
                                <w:rFonts w:ascii="Times New Roman" w:eastAsia="Times New Roman" w:hAnsi="Times New Roman" w:cs="Times New Roman"/>
                                <w:color w:val="000000" w:themeColor="text1"/>
                                <w:lang w:eastAsia="ro-RO"/>
                              </w:rPr>
                              <w:t>3.1.</w:t>
                            </w:r>
                            <w:r>
                              <w:rPr>
                                <w:rFonts w:ascii="Times New Roman" w:eastAsia="Times New Roman" w:hAnsi="Times New Roman" w:cs="Times New Roman"/>
                                <w:color w:val="000000" w:themeColor="text1"/>
                                <w:lang w:eastAsia="ro-RO"/>
                              </w:rPr>
                              <w:t>13 Explicarea cauzelor deteriorării pă</w:t>
                            </w:r>
                            <w:r w:rsidRPr="000F1CD9">
                              <w:rPr>
                                <w:rFonts w:ascii="Times New Roman" w:eastAsia="Times New Roman" w:hAnsi="Times New Roman" w:cs="Times New Roman"/>
                                <w:color w:val="000000" w:themeColor="text1"/>
                                <w:lang w:eastAsia="ro-RO"/>
                              </w:rPr>
                              <w:t>rului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6" type="#_x0000_t98" style="position:absolute;left:0;text-align:left;margin-left:7.15pt;margin-top:8.55pt;width:467.25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" fillcolor="#a5a5a5 [3206]" strokecolor="white [3201]" strokeweight="1.5pt">
                <v:stroke joinstyle="miter"/>
                <v:textbox>
                  <w:txbxContent>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 xml:space="preserve">COMPETENȚE VIZATE: </w:t>
                      </w:r>
                    </w:p>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 xml:space="preserve">3.1.11 </w:t>
                      </w:r>
                      <w:r w:rsidR="00B95CE4">
                        <w:rPr>
                          <w:rFonts w:ascii="Times New Roman" w:eastAsia="Times New Roman" w:hAnsi="Times New Roman" w:cs="Times New Roman"/>
                          <w:color w:val="000000" w:themeColor="text1"/>
                          <w:lang w:eastAsia="ro-RO"/>
                        </w:rPr>
                        <w:t>Consolidarea și aprofundarea cunoștințelor despre structura firului de păr</w:t>
                      </w:r>
                    </w:p>
                    <w:p w:rsidR="000F1CD9" w:rsidRPr="000F1CD9" w:rsidRDefault="000F1CD9" w:rsidP="000F1CD9">
                      <w:pPr>
                        <w:spacing w:after="0" w:line="240" w:lineRule="auto"/>
                        <w:rPr>
                          <w:rFonts w:ascii="Times New Roman" w:eastAsia="Times New Roman" w:hAnsi="Times New Roman" w:cs="Times New Roman"/>
                          <w:color w:val="000000" w:themeColor="text1"/>
                          <w:lang w:eastAsia="ro-RO"/>
                        </w:rPr>
                      </w:pPr>
                      <w:r>
                        <w:rPr>
                          <w:rFonts w:ascii="Times New Roman" w:eastAsia="Times New Roman" w:hAnsi="Times New Roman" w:cs="Times New Roman"/>
                          <w:color w:val="000000" w:themeColor="text1"/>
                          <w:lang w:eastAsia="ro-RO"/>
                        </w:rPr>
                        <w:t xml:space="preserve">3.1.12 </w:t>
                      </w:r>
                      <w:r w:rsidR="00B95CE4">
                        <w:rPr>
                          <w:rFonts w:ascii="Times New Roman" w:eastAsia="Times New Roman" w:hAnsi="Times New Roman" w:cs="Times New Roman"/>
                          <w:color w:val="000000" w:themeColor="text1"/>
                          <w:lang w:eastAsia="ro-RO"/>
                        </w:rPr>
                        <w:t>Prezentarea caracteristicilor fiecărui tip de păr</w:t>
                      </w:r>
                    </w:p>
                    <w:p w:rsidR="000F1CD9" w:rsidRDefault="000F1CD9" w:rsidP="000F1CD9">
                      <w:r w:rsidRPr="000F1CD9">
                        <w:rPr>
                          <w:rFonts w:ascii="Times New Roman" w:eastAsia="Times New Roman" w:hAnsi="Times New Roman" w:cs="Times New Roman"/>
                          <w:color w:val="000000" w:themeColor="text1"/>
                          <w:lang w:eastAsia="ro-RO"/>
                        </w:rPr>
                        <w:t>3.1.</w:t>
                      </w:r>
                      <w:r>
                        <w:rPr>
                          <w:rFonts w:ascii="Times New Roman" w:eastAsia="Times New Roman" w:hAnsi="Times New Roman" w:cs="Times New Roman"/>
                          <w:color w:val="000000" w:themeColor="text1"/>
                          <w:lang w:eastAsia="ro-RO"/>
                        </w:rPr>
                        <w:t>13 Explicarea cauzelor deteriorării pă</w:t>
                      </w:r>
                      <w:r w:rsidRPr="000F1CD9">
                        <w:rPr>
                          <w:rFonts w:ascii="Times New Roman" w:eastAsia="Times New Roman" w:hAnsi="Times New Roman" w:cs="Times New Roman"/>
                          <w:color w:val="000000" w:themeColor="text1"/>
                          <w:lang w:eastAsia="ro-RO"/>
                        </w:rPr>
                        <w:t>rului</w:t>
                      </w:r>
                    </w:p>
                  </w:txbxContent>
                </v:textbox>
              </v:shape>
            </w:pict>
          </mc:Fallback>
        </mc:AlternateContent>
      </w:r>
    </w:p>
    <w:p w:rsidR="000F1CD9" w:rsidRDefault="000F1CD9" w:rsidP="000F1CD9">
      <w:pPr>
        <w:spacing w:after="0"/>
        <w:jc w:val="center"/>
        <w:rPr>
          <w:rFonts w:ascii="Times New Roman" w:eastAsia="Times New Roman" w:hAnsi="Times New Roman" w:cs="Times New Roman"/>
          <w:b/>
          <w:lang w:eastAsia="ro-RO"/>
        </w:rPr>
      </w:pPr>
    </w:p>
    <w:p w:rsidR="000F1CD9" w:rsidRPr="000F1CD9" w:rsidRDefault="000F1CD9" w:rsidP="000F1CD9">
      <w:pPr>
        <w:rPr>
          <w:rFonts w:ascii="Times New Roman" w:eastAsia="Times New Roman" w:hAnsi="Times New Roman" w:cs="Times New Roman"/>
          <w:lang w:eastAsia="ro-RO"/>
        </w:rPr>
      </w:pPr>
    </w:p>
    <w:p w:rsidR="000F1CD9" w:rsidRPr="000F1CD9" w:rsidRDefault="000F1CD9" w:rsidP="000F1CD9">
      <w:pPr>
        <w:rPr>
          <w:rFonts w:ascii="Times New Roman" w:eastAsia="Times New Roman" w:hAnsi="Times New Roman" w:cs="Times New Roman"/>
          <w:lang w:eastAsia="ro-RO"/>
        </w:rPr>
      </w:pPr>
    </w:p>
    <w:p w:rsidR="000F1CD9" w:rsidRDefault="000F1CD9" w:rsidP="000F1CD9">
      <w:pPr>
        <w:rPr>
          <w:rFonts w:ascii="Times New Roman" w:eastAsia="Times New Roman" w:hAnsi="Times New Roman" w:cs="Times New Roman"/>
          <w:lang w:eastAsia="ro-RO"/>
        </w:rPr>
      </w:pPr>
    </w:p>
    <w:p w:rsidR="000F1CD9" w:rsidRPr="00653341" w:rsidRDefault="000F1CD9" w:rsidP="000F1CD9">
      <w:pPr>
        <w:rPr>
          <w:rFonts w:ascii="Times New Roman" w:eastAsia="Times New Roman" w:hAnsi="Times New Roman" w:cs="Times New Roman"/>
          <w:b/>
          <w:lang w:eastAsia="ro-RO"/>
        </w:rPr>
      </w:pPr>
      <w:r w:rsidRPr="00653341">
        <w:rPr>
          <w:rFonts w:ascii="Times New Roman" w:eastAsia="Times New Roman" w:hAnsi="Times New Roman" w:cs="Times New Roman"/>
          <w:b/>
          <w:lang w:eastAsia="ro-RO"/>
        </w:rPr>
        <w:t>Noțiuni preliminare:</w:t>
      </w:r>
    </w:p>
    <w:p w:rsidR="000F1CD9" w:rsidRPr="000F1CD9" w:rsidRDefault="000F1CD9" w:rsidP="00653341">
      <w:pPr>
        <w:rPr>
          <w:rFonts w:ascii="Times New Roman" w:eastAsia="Times New Roman" w:hAnsi="Times New Roman" w:cs="Times New Roman"/>
          <w:b/>
          <w:i/>
          <w:lang w:eastAsia="ro-RO"/>
        </w:rPr>
      </w:pPr>
      <w:r>
        <w:rPr>
          <w:rFonts w:ascii="Times New Roman" w:eastAsia="Times New Roman" w:hAnsi="Times New Roman" w:cs="Times New Roman"/>
          <w:lang w:eastAsia="ro-RO"/>
        </w:rPr>
        <w:tab/>
      </w:r>
      <w:r w:rsidRPr="006D3177">
        <w:rPr>
          <w:rFonts w:ascii="Times New Roman" w:eastAsia="Times New Roman" w:hAnsi="Times New Roman" w:cs="Times New Roman"/>
          <w:b/>
          <w:i/>
          <w:lang w:eastAsia="ro-RO"/>
        </w:rPr>
        <w:t>1. Reamintiți-vă structura și caracteristicile firului de păr.</w:t>
      </w:r>
      <w:r w:rsidRPr="000F1CD9">
        <w:rPr>
          <w:rFonts w:ascii="Times New Roman" w:eastAsia="Times New Roman" w:hAnsi="Times New Roman" w:cs="Times New Roman"/>
          <w:b/>
          <w:i/>
          <w:noProof/>
          <w:color w:val="000000"/>
          <w:lang w:val="pt-BR"/>
        </w:rPr>
        <w:t xml:space="preserve"> </w:t>
      </w:r>
      <w:r w:rsidR="006D3177" w:rsidRPr="006D3177">
        <w:rPr>
          <w:rFonts w:ascii="Times New Roman" w:eastAsia="Times New Roman" w:hAnsi="Times New Roman" w:cs="Times New Roman"/>
          <w:b/>
          <w:i/>
          <w:noProof/>
          <w:color w:val="000000"/>
          <w:lang w:val="pt-BR"/>
        </w:rPr>
        <w:t>Schema de mai jos vă vine în ajutor</w:t>
      </w:r>
      <w:r w:rsidR="00501375">
        <w:rPr>
          <w:rFonts w:ascii="Times New Roman" w:eastAsia="Times New Roman" w:hAnsi="Times New Roman" w:cs="Times New Roman"/>
          <w:b/>
          <w:i/>
          <w:noProof/>
          <w:color w:val="000000"/>
          <w:lang w:val="pt-BR"/>
        </w:rPr>
        <w:t>.</w:t>
      </w:r>
      <w:r w:rsidRPr="000F1CD9">
        <w:rPr>
          <w:rFonts w:ascii="Times New Roman" w:eastAsia="Times New Roman" w:hAnsi="Times New Roman" w:cs="Times New Roman"/>
          <w:b/>
          <w:i/>
          <w:noProof/>
          <w:color w:val="000000"/>
          <w:lang w:val="pt-BR"/>
        </w:rPr>
        <w:t xml:space="preserve">   </w:t>
      </w:r>
      <w:r w:rsidRPr="000F1CD9">
        <w:rPr>
          <w:rFonts w:ascii="Times New Roman" w:eastAsia="Times New Roman" w:hAnsi="Times New Roman" w:cs="Times New Roman"/>
          <w:b/>
          <w:i/>
          <w:lang w:eastAsia="ro-RO"/>
        </w:rPr>
        <w:t xml:space="preserve">                    </w:t>
      </w:r>
    </w:p>
    <w:p w:rsidR="000F1CD9" w:rsidRPr="000F1CD9" w:rsidRDefault="000F1CD9" w:rsidP="000F1CD9">
      <w:pPr>
        <w:spacing w:after="0" w:line="360" w:lineRule="auto"/>
        <w:rPr>
          <w:rFonts w:ascii="Times New Roman" w:eastAsia="Times New Roman" w:hAnsi="Times New Roman" w:cs="Times New Roman"/>
          <w:noProof/>
          <w:color w:val="000000"/>
          <w:lang w:val="pt-BR"/>
        </w:rPr>
      </w:pPr>
      <w:r w:rsidRPr="000F1CD9">
        <w:rPr>
          <w:rFonts w:ascii="Times New Roman" w:eastAsia="Times New Roman" w:hAnsi="Times New Roman" w:cs="Times New Roman"/>
          <w:noProof/>
          <w:color w:val="000000"/>
          <w:lang w:eastAsia="ro-RO"/>
        </w:rPr>
        <mc:AlternateContent>
          <mc:Choice Requires="wps">
            <w:drawing>
              <wp:anchor distT="0" distB="0" distL="114300" distR="114300" simplePos="0" relativeHeight="251663360" behindDoc="0" locked="0" layoutInCell="1" allowOverlap="1">
                <wp:simplePos x="0" y="0"/>
                <wp:positionH relativeFrom="column">
                  <wp:posOffset>1600200</wp:posOffset>
                </wp:positionH>
                <wp:positionV relativeFrom="paragraph">
                  <wp:posOffset>34925</wp:posOffset>
                </wp:positionV>
                <wp:extent cx="114300" cy="685800"/>
                <wp:effectExtent l="9525" t="6350" r="9525" b="12700"/>
                <wp:wrapNone/>
                <wp:docPr id="8" name="Lef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78E7C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 o:spid="_x0000_s1026" type="#_x0000_t87" style="position:absolute;margin-left:126pt;margin-top:2.75pt;width: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"/>
            </w:pict>
          </mc:Fallback>
        </mc:AlternateContent>
      </w:r>
      <w:r w:rsidRPr="000F1CD9">
        <w:rPr>
          <w:rFonts w:ascii="Times New Roman" w:eastAsia="Times New Roman" w:hAnsi="Times New Roman" w:cs="Times New Roman"/>
          <w:b/>
          <w:noProof/>
          <w:color w:val="000000"/>
          <w:lang w:val="pt-BR"/>
        </w:rPr>
        <w:t xml:space="preserve">                                                   </w:t>
      </w:r>
      <w:r w:rsidRPr="000F1CD9">
        <w:rPr>
          <w:rFonts w:ascii="Times New Roman" w:eastAsia="Times New Roman" w:hAnsi="Times New Roman" w:cs="Times New Roman"/>
          <w:noProof/>
          <w:color w:val="000000"/>
          <w:lang w:val="pt-BR"/>
        </w:rPr>
        <w:t>- bulb</w:t>
      </w:r>
    </w:p>
    <w:p w:rsidR="000F1CD9" w:rsidRPr="000F1CD9" w:rsidRDefault="000F1CD9" w:rsidP="000F1CD9">
      <w:pPr>
        <w:spacing w:after="0" w:line="360" w:lineRule="auto"/>
        <w:rPr>
          <w:rFonts w:ascii="Times New Roman" w:eastAsia="Times New Roman" w:hAnsi="Times New Roman" w:cs="Times New Roman"/>
          <w:noProof/>
          <w:color w:val="000000"/>
          <w:lang w:val="pt-BR"/>
        </w:rPr>
      </w:pPr>
      <w:r w:rsidRPr="000F1CD9">
        <w:rPr>
          <w:rFonts w:ascii="Times New Roman" w:eastAsia="Times New Roman" w:hAnsi="Times New Roman" w:cs="Times New Roman"/>
          <w:noProof/>
          <w:color w:val="000000"/>
          <w:lang w:eastAsia="ro-RO"/>
        </w:rPr>
        <mc:AlternateContent>
          <mc:Choice Requires="wps">
            <w:drawing>
              <wp:anchor distT="0" distB="0" distL="114300" distR="114300" simplePos="0" relativeHeight="251661312" behindDoc="0" locked="0" layoutInCell="1" allowOverlap="1">
                <wp:simplePos x="0" y="0"/>
                <wp:positionH relativeFrom="column">
                  <wp:posOffset>590550</wp:posOffset>
                </wp:positionH>
                <wp:positionV relativeFrom="paragraph">
                  <wp:posOffset>79375</wp:posOffset>
                </wp:positionV>
                <wp:extent cx="342900" cy="228600"/>
                <wp:effectExtent l="9525" t="53975" r="47625"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0C947" id="Straight Connector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6.25pt" to="73.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">
                <v:stroke endarrow="block"/>
              </v:line>
            </w:pict>
          </mc:Fallback>
        </mc:AlternateContent>
      </w:r>
      <w:r w:rsidRPr="000F1CD9">
        <w:rPr>
          <w:rFonts w:ascii="Times New Roman" w:eastAsia="Times New Roman" w:hAnsi="Times New Roman" w:cs="Times New Roman"/>
          <w:b/>
          <w:noProof/>
          <w:color w:val="000000"/>
          <w:lang w:val="pt-BR"/>
        </w:rPr>
        <w:t xml:space="preserve">                  </w:t>
      </w:r>
      <w:r w:rsidRPr="000F1CD9">
        <w:rPr>
          <w:rFonts w:ascii="Times New Roman" w:eastAsia="Times New Roman" w:hAnsi="Times New Roman" w:cs="Times New Roman"/>
          <w:noProof/>
          <w:color w:val="000000"/>
          <w:lang w:val="pt-BR"/>
        </w:rPr>
        <w:t xml:space="preserve">          externă          - rădăcină                                                  </w:t>
      </w:r>
    </w:p>
    <w:p w:rsidR="000F1CD9" w:rsidRPr="000F1CD9" w:rsidRDefault="000F1CD9" w:rsidP="000F1CD9">
      <w:pPr>
        <w:spacing w:after="0" w:line="360" w:lineRule="auto"/>
        <w:rPr>
          <w:rFonts w:ascii="Times New Roman" w:eastAsia="Times New Roman" w:hAnsi="Times New Roman" w:cs="Times New Roman"/>
          <w:noProof/>
          <w:color w:val="000000"/>
          <w:lang w:val="pt-BR"/>
        </w:rPr>
      </w:pPr>
      <w:r w:rsidRPr="000F1CD9">
        <w:rPr>
          <w:rFonts w:ascii="Times New Roman" w:eastAsia="Times New Roman" w:hAnsi="Times New Roman" w:cs="Times New Roman"/>
          <w:noProof/>
          <w:color w:val="000000"/>
          <w:u w:val="single"/>
          <w:lang w:eastAsia="ro-RO"/>
        </w:rPr>
        <mc:AlternateContent>
          <mc:Choice Requires="wps">
            <w:drawing>
              <wp:anchor distT="0" distB="0" distL="114300" distR="114300" simplePos="0" relativeHeight="251662336" behindDoc="0" locked="0" layoutInCell="1" allowOverlap="1">
                <wp:simplePos x="0" y="0"/>
                <wp:positionH relativeFrom="column">
                  <wp:posOffset>590550</wp:posOffset>
                </wp:positionH>
                <wp:positionV relativeFrom="paragraph">
                  <wp:posOffset>159385</wp:posOffset>
                </wp:positionV>
                <wp:extent cx="342900" cy="342900"/>
                <wp:effectExtent l="9525" t="12700" r="47625" b="539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5159F"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12.55pt" to="73.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">
                <v:stroke endarrow="block"/>
              </v:line>
            </w:pict>
          </mc:Fallback>
        </mc:AlternateContent>
      </w:r>
      <w:r w:rsidRPr="000F1CD9">
        <w:rPr>
          <w:rFonts w:ascii="Times New Roman" w:eastAsia="Times New Roman" w:hAnsi="Times New Roman" w:cs="Times New Roman"/>
          <w:noProof/>
          <w:color w:val="000000"/>
          <w:u w:val="single"/>
          <w:lang w:val="pt-BR"/>
        </w:rPr>
        <w:t>Alcătuire</w:t>
      </w:r>
      <w:r w:rsidRPr="000F1CD9">
        <w:rPr>
          <w:rFonts w:ascii="Times New Roman" w:eastAsia="Times New Roman" w:hAnsi="Times New Roman" w:cs="Times New Roman"/>
          <w:noProof/>
          <w:color w:val="000000"/>
          <w:lang w:val="pt-BR"/>
        </w:rPr>
        <w:t xml:space="preserve">                                 - tija (tulpina)                                          </w:t>
      </w:r>
    </w:p>
    <w:p w:rsidR="000F1CD9" w:rsidRPr="000F1CD9" w:rsidRDefault="000F1CD9" w:rsidP="000F1CD9">
      <w:pPr>
        <w:spacing w:after="0" w:line="360" w:lineRule="auto"/>
        <w:rPr>
          <w:rFonts w:ascii="Times New Roman" w:eastAsia="Times New Roman" w:hAnsi="Times New Roman" w:cs="Times New Roman"/>
          <w:b/>
          <w:noProof/>
          <w:color w:val="800000"/>
          <w:lang w:val="pt-BR"/>
        </w:rPr>
      </w:pPr>
      <w:r w:rsidRPr="000F1CD9">
        <w:rPr>
          <w:rFonts w:ascii="Times New Roman" w:eastAsia="Times New Roman" w:hAnsi="Times New Roman" w:cs="Times New Roman"/>
          <w:b/>
          <w:noProof/>
          <w:color w:val="800000"/>
          <w:lang w:eastAsia="ro-RO"/>
        </w:rPr>
        <mc:AlternateContent>
          <mc:Choice Requires="wps">
            <w:drawing>
              <wp:anchor distT="0" distB="0" distL="114300" distR="114300" simplePos="0" relativeHeight="251664384" behindDoc="0" locked="0" layoutInCell="1" allowOverlap="1">
                <wp:simplePos x="0" y="0"/>
                <wp:positionH relativeFrom="column">
                  <wp:posOffset>1619250</wp:posOffset>
                </wp:positionH>
                <wp:positionV relativeFrom="paragraph">
                  <wp:posOffset>20320</wp:posOffset>
                </wp:positionV>
                <wp:extent cx="114300" cy="685800"/>
                <wp:effectExtent l="9525" t="10160" r="9525" b="8890"/>
                <wp:wrapNone/>
                <wp:docPr id="2"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e">
                          <a:avLst>
                            <a:gd name="adj1" fmla="val 50000"/>
                            <a:gd name="adj2" fmla="val 4435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25304" id="Left Brace 2" o:spid="_x0000_s1026" type="#_x0000_t87" style="position:absolute;margin-left:127.5pt;margin-top:1.6pt;width:9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" adj=",9580"/>
            </w:pict>
          </mc:Fallback>
        </mc:AlternateContent>
      </w:r>
      <w:r w:rsidRPr="000F1CD9">
        <w:rPr>
          <w:rFonts w:ascii="Times New Roman" w:eastAsia="Times New Roman" w:hAnsi="Times New Roman" w:cs="Times New Roman"/>
          <w:b/>
          <w:noProof/>
          <w:color w:val="800000"/>
          <w:lang w:val="pt-BR"/>
        </w:rPr>
        <w:t xml:space="preserve">                                                  </w:t>
      </w:r>
      <w:r w:rsidRPr="000F1CD9">
        <w:rPr>
          <w:rFonts w:ascii="Times New Roman" w:eastAsia="Times New Roman" w:hAnsi="Times New Roman" w:cs="Times New Roman"/>
          <w:noProof/>
          <w:color w:val="000000"/>
          <w:lang w:val="pt-BR"/>
        </w:rPr>
        <w:t>- cuticulă</w:t>
      </w:r>
      <w:r w:rsidRPr="000F1CD9">
        <w:rPr>
          <w:rFonts w:ascii="Times New Roman" w:eastAsia="Times New Roman" w:hAnsi="Times New Roman" w:cs="Times New Roman"/>
          <w:b/>
          <w:noProof/>
          <w:color w:val="800000"/>
          <w:lang w:val="pt-BR"/>
        </w:rPr>
        <w:t xml:space="preserve"> </w:t>
      </w:r>
    </w:p>
    <w:p w:rsidR="000F1CD9" w:rsidRPr="000F1CD9" w:rsidRDefault="000F1CD9" w:rsidP="000F1CD9">
      <w:pPr>
        <w:spacing w:after="0" w:line="360" w:lineRule="auto"/>
        <w:rPr>
          <w:rFonts w:ascii="Times New Roman" w:eastAsia="Times New Roman" w:hAnsi="Times New Roman" w:cs="Times New Roman"/>
          <w:noProof/>
          <w:color w:val="000000"/>
          <w:lang w:val="pt-BR"/>
        </w:rPr>
      </w:pPr>
      <w:r w:rsidRPr="000F1CD9">
        <w:rPr>
          <w:rFonts w:ascii="Times New Roman" w:eastAsia="Times New Roman" w:hAnsi="Times New Roman" w:cs="Times New Roman"/>
          <w:b/>
          <w:noProof/>
          <w:color w:val="800000"/>
          <w:lang w:val="pt-BR"/>
        </w:rPr>
        <w:t xml:space="preserve">                            </w:t>
      </w:r>
      <w:r w:rsidRPr="000F1CD9">
        <w:rPr>
          <w:rFonts w:ascii="Times New Roman" w:eastAsia="Times New Roman" w:hAnsi="Times New Roman" w:cs="Times New Roman"/>
          <w:noProof/>
          <w:color w:val="000000"/>
          <w:lang w:val="pt-BR"/>
        </w:rPr>
        <w:t xml:space="preserve">Internă         - cortex                                            </w:t>
      </w:r>
    </w:p>
    <w:p w:rsidR="000F1CD9" w:rsidRPr="000F1CD9" w:rsidRDefault="000F1CD9" w:rsidP="000F1CD9">
      <w:pPr>
        <w:spacing w:after="0" w:line="360" w:lineRule="auto"/>
        <w:rPr>
          <w:rFonts w:ascii="Times New Roman" w:eastAsia="Times New Roman" w:hAnsi="Times New Roman" w:cs="Times New Roman"/>
          <w:noProof/>
          <w:color w:val="000000"/>
          <w:lang w:val="pt-BR"/>
        </w:rPr>
      </w:pPr>
      <w:r w:rsidRPr="000F1CD9">
        <w:rPr>
          <w:rFonts w:ascii="Times New Roman" w:eastAsia="Times New Roman" w:hAnsi="Times New Roman" w:cs="Times New Roman"/>
          <w:noProof/>
          <w:color w:val="000000"/>
          <w:lang w:val="pt-BR"/>
        </w:rPr>
        <w:t xml:space="preserve">                                                 - măduvă      </w:t>
      </w:r>
    </w:p>
    <w:p w:rsidR="00653341" w:rsidRPr="006D3177" w:rsidRDefault="00653341" w:rsidP="00653341">
      <w:pPr>
        <w:ind w:firstLine="708"/>
        <w:rPr>
          <w:rFonts w:ascii="Times New Roman" w:eastAsia="Times New Roman" w:hAnsi="Times New Roman" w:cs="Times New Roman"/>
          <w:b/>
          <w:i/>
          <w:lang w:eastAsia="ro-RO"/>
        </w:rPr>
      </w:pPr>
      <w:r w:rsidRPr="006D3177">
        <w:rPr>
          <w:rFonts w:ascii="Times New Roman" w:eastAsia="Times New Roman" w:hAnsi="Times New Roman" w:cs="Times New Roman"/>
          <w:b/>
          <w:i/>
          <w:lang w:val="pt-BR" w:eastAsia="ro-RO"/>
        </w:rPr>
        <w:t xml:space="preserve">2. </w:t>
      </w:r>
      <w:r w:rsidRPr="006D3177">
        <w:rPr>
          <w:rFonts w:ascii="Times New Roman" w:eastAsia="Times New Roman" w:hAnsi="Times New Roman" w:cs="Times New Roman"/>
          <w:b/>
          <w:i/>
          <w:lang w:eastAsia="ro-RO"/>
        </w:rPr>
        <w:t xml:space="preserve">Completați </w:t>
      </w:r>
      <w:r w:rsidR="006D3177">
        <w:rPr>
          <w:rFonts w:ascii="Times New Roman" w:eastAsia="Times New Roman" w:hAnsi="Times New Roman" w:cs="Times New Roman"/>
          <w:b/>
          <w:i/>
          <w:lang w:eastAsia="ro-RO"/>
        </w:rPr>
        <w:t>în dreptul săgeților</w:t>
      </w:r>
      <w:r w:rsidRPr="006D3177">
        <w:rPr>
          <w:rFonts w:ascii="Times New Roman" w:eastAsia="Times New Roman" w:hAnsi="Times New Roman" w:cs="Times New Roman"/>
          <w:b/>
          <w:i/>
          <w:lang w:eastAsia="ro-RO"/>
        </w:rPr>
        <w:t xml:space="preserve"> de mai jos cu noțiunile corespunzătoare structurilor identificate în imagine (structura internă a firului de păr):  </w:t>
      </w:r>
    </w:p>
    <w:p w:rsidR="00653341" w:rsidRDefault="006D3177" w:rsidP="00653341">
      <w:pPr>
        <w:ind w:firstLine="708"/>
        <w:rPr>
          <w:rFonts w:ascii="Times New Roman" w:eastAsia="Times New Roman" w:hAnsi="Times New Roman" w:cs="Times New Roman"/>
          <w:lang w:eastAsia="ro-RO"/>
        </w:rPr>
      </w:pPr>
      <w:r w:rsidRPr="000F1CD9">
        <w:rPr>
          <w:rFonts w:ascii="Times New Roman" w:eastAsia="Times New Roman" w:hAnsi="Times New Roman" w:cs="Times New Roman"/>
          <w:noProof/>
          <w:color w:val="000000"/>
          <w:lang w:eastAsia="ro-RO"/>
        </w:rPr>
        <mc:AlternateContent>
          <mc:Choice Requires="wps">
            <w:drawing>
              <wp:anchor distT="0" distB="0" distL="114300" distR="114300" simplePos="0" relativeHeight="251674624" behindDoc="0" locked="0" layoutInCell="1" allowOverlap="1" wp14:anchorId="698D1388" wp14:editId="64333952">
                <wp:simplePos x="0" y="0"/>
                <wp:positionH relativeFrom="column">
                  <wp:posOffset>2757804</wp:posOffset>
                </wp:positionH>
                <wp:positionV relativeFrom="paragraph">
                  <wp:posOffset>1851660</wp:posOffset>
                </wp:positionV>
                <wp:extent cx="1019175" cy="0"/>
                <wp:effectExtent l="38100" t="76200" r="0" b="952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9175"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0ED39" id="Straight Connector 1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15pt,145.8pt" to="297.4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" strokeweight="1.5pt">
                <v:stroke endarrow="block"/>
              </v:line>
            </w:pict>
          </mc:Fallback>
        </mc:AlternateContent>
      </w:r>
      <w:r w:rsidRPr="000F1CD9">
        <w:rPr>
          <w:rFonts w:ascii="Times New Roman" w:eastAsia="Times New Roman" w:hAnsi="Times New Roman" w:cs="Times New Roman"/>
          <w:noProof/>
          <w:color w:val="000000"/>
          <w:lang w:eastAsia="ro-RO"/>
        </w:rPr>
        <mc:AlternateContent>
          <mc:Choice Requires="wps">
            <w:drawing>
              <wp:anchor distT="0" distB="0" distL="114300" distR="114300" simplePos="0" relativeHeight="251672576" behindDoc="0" locked="0" layoutInCell="1" allowOverlap="1" wp14:anchorId="698D1388" wp14:editId="64333952">
                <wp:simplePos x="0" y="0"/>
                <wp:positionH relativeFrom="column">
                  <wp:posOffset>2510154</wp:posOffset>
                </wp:positionH>
                <wp:positionV relativeFrom="paragraph">
                  <wp:posOffset>1213485</wp:posOffset>
                </wp:positionV>
                <wp:extent cx="1266825" cy="0"/>
                <wp:effectExtent l="38100" t="76200" r="0" b="952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66825"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44552" id="Straight Connector 13"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65pt,95.55pt" to="297.4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OwIAAGUEAAAOAAAAZHJzL2Uyb0RvYy54bWysVMGO2jAQvVfqP1i+QxI2U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" strokeweight="1.5pt">
                <v:stroke endarrow="block"/>
              </v:line>
            </w:pict>
          </mc:Fallback>
        </mc:AlternateContent>
      </w:r>
      <w:r w:rsidR="00653341" w:rsidRPr="000F1CD9">
        <w:rPr>
          <w:rFonts w:ascii="Times New Roman" w:eastAsia="Times New Roman" w:hAnsi="Times New Roman" w:cs="Times New Roman"/>
          <w:noProof/>
          <w:color w:val="000000"/>
          <w:lang w:eastAsia="ro-RO"/>
        </w:rPr>
        <mc:AlternateContent>
          <mc:Choice Requires="wps">
            <w:drawing>
              <wp:anchor distT="0" distB="0" distL="114300" distR="114300" simplePos="0" relativeHeight="251669504" behindDoc="0" locked="0" layoutInCell="1" allowOverlap="1" wp14:anchorId="4C6C9BA9" wp14:editId="7D9C7FC0">
                <wp:simplePos x="0" y="0"/>
                <wp:positionH relativeFrom="column">
                  <wp:posOffset>2843530</wp:posOffset>
                </wp:positionH>
                <wp:positionV relativeFrom="paragraph">
                  <wp:posOffset>560705</wp:posOffset>
                </wp:positionV>
                <wp:extent cx="933450" cy="0"/>
                <wp:effectExtent l="38100" t="76200" r="0" b="952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F5670" id="Straight Connector 1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9pt,44.15pt" to="297.4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" strokeweight="1.5pt">
                <v:stroke endarrow="block"/>
              </v:line>
            </w:pict>
          </mc:Fallback>
        </mc:AlternateContent>
      </w:r>
      <w:r w:rsidR="00653341" w:rsidRPr="00653341">
        <w:rPr>
          <w:rFonts w:ascii="Times New Roman" w:eastAsia="Times New Roman" w:hAnsi="Times New Roman" w:cs="Times New Roman"/>
          <w:lang w:eastAsia="ro-RO"/>
        </w:rPr>
        <w:t xml:space="preserve">             </w:t>
      </w:r>
      <w:r w:rsidR="00653341" w:rsidRPr="00653341">
        <w:rPr>
          <w:rFonts w:ascii="Calibri" w:eastAsia="Calibri" w:hAnsi="Calibri" w:cs="Times New Roman"/>
          <w:noProof/>
          <w:lang w:eastAsia="ro-RO"/>
        </w:rPr>
        <w:drawing>
          <wp:inline distT="0" distB="0" distL="0" distR="0" wp14:anchorId="5C606BDD" wp14:editId="7A16E489">
            <wp:extent cx="2455545" cy="2455545"/>
            <wp:effectExtent l="0" t="0" r="1905" b="1905"/>
            <wp:docPr id="10" name="Imagine 2" descr="3ds max section uman hair https://static.turbosquid.com/Preview/2014/07/11__03_02_45/vista_03.jpg8a550474-972f-4868-bccb-0da35be08c84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ds max section uman hair https://static.turbosquid.com/Preview/2014/07/11__03_02_45/vista_03.jpg8a550474-972f-4868-bccb-0da35be08c84Origina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55545" cy="2455545"/>
                    </a:xfrm>
                    <a:prstGeom prst="rect">
                      <a:avLst/>
                    </a:prstGeom>
                    <a:noFill/>
                    <a:ln>
                      <a:noFill/>
                    </a:ln>
                  </pic:spPr>
                </pic:pic>
              </a:graphicData>
            </a:graphic>
          </wp:inline>
        </w:drawing>
      </w:r>
    </w:p>
    <w:p w:rsidR="00C57B87" w:rsidRPr="00C57B87" w:rsidRDefault="00C57B87" w:rsidP="00653341">
      <w:pPr>
        <w:ind w:firstLine="708"/>
        <w:rPr>
          <w:rFonts w:ascii="Times New Roman" w:eastAsia="Times New Roman" w:hAnsi="Times New Roman" w:cs="Times New Roman"/>
          <w:i/>
          <w:lang w:eastAsia="ro-RO"/>
        </w:rPr>
      </w:pPr>
      <w:r w:rsidRPr="00C57B87">
        <w:rPr>
          <w:rFonts w:ascii="Times New Roman" w:eastAsia="Times New Roman" w:hAnsi="Times New Roman" w:cs="Times New Roman"/>
          <w:i/>
          <w:lang w:eastAsia="ro-RO"/>
        </w:rPr>
        <w:t>Formulați o frază în care să precizați caracteristicile cuticulei.</w:t>
      </w:r>
    </w:p>
    <w:p w:rsidR="00C57B87" w:rsidRDefault="00C57B87" w:rsidP="00653341">
      <w:pPr>
        <w:ind w:firstLine="708"/>
        <w:rPr>
          <w:rFonts w:ascii="Times New Roman" w:eastAsia="Times New Roman" w:hAnsi="Times New Roman" w:cs="Times New Roman"/>
          <w:lang w:eastAsia="ro-RO"/>
        </w:rPr>
      </w:pPr>
      <w:r>
        <w:rPr>
          <w:rFonts w:ascii="Times New Roman" w:eastAsia="Times New Roman" w:hAnsi="Times New Roman" w:cs="Times New Roman"/>
          <w:lang w:eastAsia="ro-RO"/>
        </w:rPr>
        <w:t>......................................................................................................................................................................</w:t>
      </w:r>
    </w:p>
    <w:p w:rsidR="00653341" w:rsidRPr="006D3177" w:rsidRDefault="00653341" w:rsidP="00653341">
      <w:pPr>
        <w:ind w:firstLine="708"/>
        <w:rPr>
          <w:rFonts w:ascii="Times New Roman" w:eastAsia="Times New Roman" w:hAnsi="Times New Roman" w:cs="Times New Roman"/>
          <w:b/>
          <w:i/>
          <w:lang w:eastAsia="ro-RO"/>
        </w:rPr>
      </w:pPr>
      <w:r w:rsidRPr="006D3177">
        <w:rPr>
          <w:rFonts w:ascii="Times New Roman" w:eastAsia="Times New Roman" w:hAnsi="Times New Roman" w:cs="Times New Roman"/>
          <w:b/>
          <w:i/>
          <w:lang w:eastAsia="ro-RO"/>
        </w:rPr>
        <w:t>3. Parcurgeți informațiile de mai jos. Ele vor completa cunoștințele pe care le aveți deja</w:t>
      </w:r>
      <w:r w:rsidR="006D3177" w:rsidRPr="006D3177">
        <w:rPr>
          <w:rFonts w:ascii="Times New Roman" w:eastAsia="Times New Roman" w:hAnsi="Times New Roman" w:cs="Times New Roman"/>
          <w:b/>
          <w:i/>
          <w:lang w:eastAsia="ro-RO"/>
        </w:rPr>
        <w:t xml:space="preserve"> despre structura firului de păr.</w:t>
      </w:r>
    </w:p>
    <w:p w:rsidR="006D3177" w:rsidRDefault="006D3177" w:rsidP="00653341">
      <w:pPr>
        <w:ind w:firstLine="708"/>
        <w:rPr>
          <w:rFonts w:ascii="Times New Roman" w:eastAsia="Times New Roman" w:hAnsi="Times New Roman" w:cs="Times New Roman"/>
          <w:lang w:eastAsia="ro-RO"/>
        </w:rPr>
      </w:pPr>
      <w:r>
        <w:rPr>
          <w:rFonts w:ascii="Times New Roman" w:eastAsia="Times New Roman" w:hAnsi="Times New Roman" w:cs="Times New Roman"/>
          <w:noProof/>
          <w:lang w:eastAsia="ro-RO"/>
        </w:rPr>
        <w:drawing>
          <wp:anchor distT="0" distB="0" distL="114300" distR="114300" simplePos="0" relativeHeight="251675648" behindDoc="0" locked="0" layoutInCell="1" allowOverlap="1">
            <wp:simplePos x="0" y="0"/>
            <wp:positionH relativeFrom="column">
              <wp:posOffset>-152400</wp:posOffset>
            </wp:positionH>
            <wp:positionV relativeFrom="paragraph">
              <wp:posOffset>1627505</wp:posOffset>
            </wp:positionV>
            <wp:extent cx="685800" cy="695325"/>
            <wp:effectExtent l="0" t="0" r="0" b="9525"/>
            <wp:wrapSquare wrapText="bothSides"/>
            <wp:docPr id="15" name="Picture 15" descr="j0398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398849"/>
                    <pic:cNvPicPr>
                      <a:picLocks noChangeAspect="1" noChangeArrowheads="1"/>
                    </pic:cNvPicPr>
                  </pic:nvPicPr>
                  <pic:blipFill>
                    <a:blip r:embed="rId8" cstate="print">
                      <a:extLst>
                        <a:ext uri="{28A0092B-C50C-407E-A947-70E740481C1C}">
                          <a14:useLocalDpi xmlns:a14="http://schemas.microsoft.com/office/drawing/2010/main" val="0"/>
                        </a:ext>
                      </a:extLst>
                    </a:blip>
                    <a:srcRect l="20000" r="20000" b="14063"/>
                    <a:stretch>
                      <a:fillRect/>
                    </a:stretch>
                  </pic:blipFill>
                  <pic:spPr bwMode="auto">
                    <a:xfrm>
                      <a:off x="0" y="0"/>
                      <a:ext cx="6858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lang w:eastAsia="ro-RO"/>
        </w:rPr>
        <mc:AlternateContent>
          <mc:Choice Requires="wps">
            <w:drawing>
              <wp:anchor distT="0" distB="0" distL="114300" distR="114300" simplePos="0" relativeHeight="251670528" behindDoc="0" locked="0" layoutInCell="1" allowOverlap="1">
                <wp:simplePos x="0" y="0"/>
                <wp:positionH relativeFrom="column">
                  <wp:posOffset>224155</wp:posOffset>
                </wp:positionH>
                <wp:positionV relativeFrom="paragraph">
                  <wp:posOffset>4445</wp:posOffset>
                </wp:positionV>
                <wp:extent cx="5410200" cy="1581150"/>
                <wp:effectExtent l="0" t="0" r="19050" b="19050"/>
                <wp:wrapNone/>
                <wp:docPr id="12" name="Rounded Rectangle 12"/>
                <wp:cNvGraphicFramePr/>
                <a:graphic xmlns:a="http://schemas.openxmlformats.org/drawingml/2006/main">
                  <a:graphicData uri="http://schemas.microsoft.com/office/word/2010/wordprocessingShape">
                    <wps:wsp>
                      <wps:cNvSpPr/>
                      <wps:spPr>
                        <a:xfrm>
                          <a:off x="0" y="0"/>
                          <a:ext cx="5410200" cy="1581150"/>
                        </a:xfrm>
                        <a:prstGeom prst="round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D3177" w:rsidRPr="00653341" w:rsidRDefault="006D3177" w:rsidP="006D3177">
                            <w:pPr>
                              <w:spacing w:after="0" w:line="240" w:lineRule="auto"/>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Structura chimică </w:t>
                            </w:r>
                            <w:r w:rsidRPr="00653341">
                              <w:rPr>
                                <w:rFonts w:ascii="Times New Roman" w:eastAsia="Times New Roman" w:hAnsi="Times New Roman" w:cs="Times New Roman"/>
                                <w:noProof/>
                                <w:color w:val="000000"/>
                                <w:lang w:val="pt-BR"/>
                              </w:rPr>
                              <w:t xml:space="preserve">: 85% keratină, 10% apă, 3% lipide, 0,5% pigmenţi, substanţe minerale </w:t>
                            </w:r>
                          </w:p>
                          <w:p w:rsidR="006D3177" w:rsidRPr="00653341" w:rsidRDefault="006D3177" w:rsidP="006D3177">
                            <w:pPr>
                              <w:spacing w:after="0" w:line="240" w:lineRule="auto"/>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Culoarea </w:t>
                            </w:r>
                            <w:r w:rsidRPr="00653341">
                              <w:rPr>
                                <w:rFonts w:ascii="Times New Roman" w:eastAsia="Times New Roman" w:hAnsi="Times New Roman" w:cs="Times New Roman"/>
                                <w:noProof/>
                                <w:color w:val="000000"/>
                                <w:lang w:val="pt-BR"/>
                              </w:rPr>
                              <w:t xml:space="preserve">: este dată de  pigmentul numit </w:t>
                            </w:r>
                            <w:r w:rsidRPr="00653341">
                              <w:rPr>
                                <w:rFonts w:ascii="Times New Roman" w:eastAsia="Times New Roman" w:hAnsi="Times New Roman" w:cs="Times New Roman"/>
                                <w:b/>
                                <w:noProof/>
                                <w:color w:val="000000"/>
                                <w:lang w:val="pt-BR"/>
                              </w:rPr>
                              <w:t>melanină</w:t>
                            </w:r>
                            <w:r w:rsidRPr="00653341">
                              <w:rPr>
                                <w:rFonts w:ascii="Times New Roman" w:eastAsia="Times New Roman" w:hAnsi="Times New Roman" w:cs="Times New Roman"/>
                                <w:noProof/>
                                <w:color w:val="000000"/>
                                <w:lang w:val="pt-BR"/>
                              </w:rPr>
                              <w:t>. Varietatea culorilor naturale ale părului se explică prin două tipuri de melanină: roşie şi neagră. Nuanţele diferite sunt rezultatul combinării dintre cei doi pigmenţi, în proporţii diferite, de la un individ la altul.</w:t>
                            </w:r>
                          </w:p>
                          <w:p w:rsidR="006D3177" w:rsidRDefault="006D3177" w:rsidP="006D3177">
                            <w:pPr>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Alte caracteristici: </w:t>
                            </w:r>
                            <w:r w:rsidRPr="00653341">
                              <w:rPr>
                                <w:rFonts w:ascii="Times New Roman" w:eastAsia="Times New Roman" w:hAnsi="Times New Roman" w:cs="Times New Roman"/>
                                <w:noProof/>
                                <w:color w:val="000000"/>
                                <w:lang w:val="pt-BR"/>
                              </w:rPr>
                              <w:t>strălucire (conferită de sebumul produs de glandele sebacee anexe firelor de păr), grosime, rezistenţă, elasticitate şi gradul de ondulare naturală (determinate de modul în care se dispun microfibrilele din cortex), desime.</w:t>
                            </w:r>
                          </w:p>
                          <w:p w:rsidR="006D3177" w:rsidRPr="006D3177" w:rsidRDefault="006D3177" w:rsidP="006D3177">
                            <w:pPr>
                              <w:jc w:val="center"/>
                              <w:rPr>
                                <w:lang w:val="pt-B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27" style="position:absolute;left:0;text-align:left;margin-left:17.65pt;margin-top:.35pt;width:426pt;height:124.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" fillcolor="#f7caac [1301]" strokecolor="#1f4d78 [1604]" strokeweight="1pt">
                <v:stroke joinstyle="miter"/>
                <v:textbox>
                  <w:txbxContent>
                    <w:p w:rsidR="006D3177" w:rsidRPr="00653341" w:rsidRDefault="006D3177" w:rsidP="006D3177">
                      <w:pPr>
                        <w:spacing w:after="0" w:line="240" w:lineRule="auto"/>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Structura chimică </w:t>
                      </w:r>
                      <w:r w:rsidRPr="00653341">
                        <w:rPr>
                          <w:rFonts w:ascii="Times New Roman" w:eastAsia="Times New Roman" w:hAnsi="Times New Roman" w:cs="Times New Roman"/>
                          <w:noProof/>
                          <w:color w:val="000000"/>
                          <w:lang w:val="pt-BR"/>
                        </w:rPr>
                        <w:t xml:space="preserve">: 85% keratină, 10% apă, 3% lipide, 0,5% pigmenţi, substanţe minerale </w:t>
                      </w:r>
                    </w:p>
                    <w:p w:rsidR="006D3177" w:rsidRPr="00653341" w:rsidRDefault="006D3177" w:rsidP="006D3177">
                      <w:pPr>
                        <w:spacing w:after="0" w:line="240" w:lineRule="auto"/>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Culoarea </w:t>
                      </w:r>
                      <w:r w:rsidRPr="00653341">
                        <w:rPr>
                          <w:rFonts w:ascii="Times New Roman" w:eastAsia="Times New Roman" w:hAnsi="Times New Roman" w:cs="Times New Roman"/>
                          <w:noProof/>
                          <w:color w:val="000000"/>
                          <w:lang w:val="pt-BR"/>
                        </w:rPr>
                        <w:t xml:space="preserve">: este dată de  pigmentul numit </w:t>
                      </w:r>
                      <w:r w:rsidRPr="00653341">
                        <w:rPr>
                          <w:rFonts w:ascii="Times New Roman" w:eastAsia="Times New Roman" w:hAnsi="Times New Roman" w:cs="Times New Roman"/>
                          <w:b/>
                          <w:noProof/>
                          <w:color w:val="000000"/>
                          <w:lang w:val="pt-BR"/>
                        </w:rPr>
                        <w:t>melanină</w:t>
                      </w:r>
                      <w:r w:rsidRPr="00653341">
                        <w:rPr>
                          <w:rFonts w:ascii="Times New Roman" w:eastAsia="Times New Roman" w:hAnsi="Times New Roman" w:cs="Times New Roman"/>
                          <w:noProof/>
                          <w:color w:val="000000"/>
                          <w:lang w:val="pt-BR"/>
                        </w:rPr>
                        <w:t>. Varietatea culorilor naturale ale părului se explică prin două tipuri de melanină: roşie şi neagră. Nuanţele diferite sunt rezultatul combinării dintre cei doi pigmenţi, în proporţii diferite, de la un individ la altul.</w:t>
                      </w:r>
                    </w:p>
                    <w:p w:rsidR="006D3177" w:rsidRDefault="006D3177" w:rsidP="006D3177">
                      <w:pPr>
                        <w:rPr>
                          <w:rFonts w:ascii="Times New Roman" w:eastAsia="Times New Roman" w:hAnsi="Times New Roman" w:cs="Times New Roman"/>
                          <w:noProof/>
                          <w:color w:val="000000"/>
                          <w:lang w:val="pt-BR"/>
                        </w:rPr>
                      </w:pPr>
                      <w:r w:rsidRPr="00653341">
                        <w:rPr>
                          <w:rFonts w:ascii="Times New Roman" w:eastAsia="Times New Roman" w:hAnsi="Times New Roman" w:cs="Times New Roman"/>
                          <w:noProof/>
                          <w:color w:val="000000"/>
                          <w:u w:val="single"/>
                          <w:lang w:val="pt-BR"/>
                        </w:rPr>
                        <w:t xml:space="preserve">Alte caracteristici: </w:t>
                      </w:r>
                      <w:r w:rsidRPr="00653341">
                        <w:rPr>
                          <w:rFonts w:ascii="Times New Roman" w:eastAsia="Times New Roman" w:hAnsi="Times New Roman" w:cs="Times New Roman"/>
                          <w:noProof/>
                          <w:color w:val="000000"/>
                          <w:lang w:val="pt-BR"/>
                        </w:rPr>
                        <w:t>strălucire (conferită de sebumul produs de glandele sebacee anexe firelor de păr), grosime, rezistenţă, elasticitate şi gradul de ondulare naturală (determinate de modul în care se dispun microfibrilele din cortex), desime.</w:t>
                      </w:r>
                    </w:p>
                    <w:p w:rsidR="006D3177" w:rsidRPr="006D3177" w:rsidRDefault="006D3177" w:rsidP="006D3177">
                      <w:pPr>
                        <w:jc w:val="center"/>
                        <w:rPr>
                          <w:lang w:val="pt-BR"/>
                        </w:rPr>
                      </w:pPr>
                    </w:p>
                  </w:txbxContent>
                </v:textbox>
              </v:roundrect>
            </w:pict>
          </mc:Fallback>
        </mc:AlternateContent>
      </w:r>
    </w:p>
    <w:p w:rsidR="006D3177" w:rsidRPr="006D3177" w:rsidRDefault="006D3177" w:rsidP="006D3177">
      <w:pPr>
        <w:rPr>
          <w:rFonts w:ascii="Times New Roman" w:eastAsia="Times New Roman" w:hAnsi="Times New Roman" w:cs="Times New Roman"/>
          <w:lang w:eastAsia="ro-RO"/>
        </w:rPr>
      </w:pPr>
    </w:p>
    <w:p w:rsidR="006D3177" w:rsidRPr="006D3177" w:rsidRDefault="006D3177" w:rsidP="006D3177">
      <w:pPr>
        <w:rPr>
          <w:rFonts w:ascii="Times New Roman" w:eastAsia="Times New Roman" w:hAnsi="Times New Roman" w:cs="Times New Roman"/>
          <w:lang w:eastAsia="ro-RO"/>
        </w:rPr>
      </w:pPr>
    </w:p>
    <w:p w:rsidR="006D3177" w:rsidRPr="006D3177" w:rsidRDefault="006D3177" w:rsidP="006D3177">
      <w:pPr>
        <w:rPr>
          <w:rFonts w:ascii="Times New Roman" w:eastAsia="Times New Roman" w:hAnsi="Times New Roman" w:cs="Times New Roman"/>
          <w:lang w:eastAsia="ro-RO"/>
        </w:rPr>
      </w:pPr>
    </w:p>
    <w:p w:rsidR="006D3177" w:rsidRPr="006D3177" w:rsidRDefault="006D3177" w:rsidP="006D3177">
      <w:pPr>
        <w:rPr>
          <w:rFonts w:ascii="Times New Roman" w:eastAsia="Times New Roman" w:hAnsi="Times New Roman" w:cs="Times New Roman"/>
          <w:lang w:eastAsia="ro-RO"/>
        </w:rPr>
      </w:pPr>
    </w:p>
    <w:p w:rsidR="006D3177" w:rsidRDefault="006D3177" w:rsidP="006D3177">
      <w:pPr>
        <w:rPr>
          <w:rFonts w:ascii="Times New Roman" w:eastAsia="Times New Roman" w:hAnsi="Times New Roman" w:cs="Times New Roman"/>
          <w:lang w:eastAsia="ro-RO"/>
        </w:rPr>
      </w:pPr>
    </w:p>
    <w:p w:rsidR="006D3177" w:rsidRDefault="006D3177" w:rsidP="006D3177">
      <w:pPr>
        <w:spacing w:after="0" w:line="240" w:lineRule="auto"/>
        <w:rPr>
          <w:rFonts w:ascii="Times New Roman" w:eastAsia="Times New Roman" w:hAnsi="Times New Roman" w:cs="Times New Roman"/>
          <w:i/>
          <w:noProof/>
        </w:rPr>
      </w:pPr>
      <w:r>
        <w:rPr>
          <w:rFonts w:ascii="Times New Roman" w:eastAsia="Times New Roman" w:hAnsi="Times New Roman" w:cs="Times New Roman"/>
          <w:i/>
          <w:noProof/>
        </w:rPr>
        <w:t>Rețineți!</w:t>
      </w:r>
    </w:p>
    <w:p w:rsidR="006D3177" w:rsidRDefault="006D3177" w:rsidP="006D3177">
      <w:pPr>
        <w:spacing w:after="0" w:line="240" w:lineRule="auto"/>
        <w:rPr>
          <w:rFonts w:ascii="Times New Roman" w:eastAsia="Times New Roman" w:hAnsi="Times New Roman" w:cs="Times New Roman"/>
          <w:i/>
          <w:noProof/>
        </w:rPr>
      </w:pPr>
      <w:r w:rsidRPr="006D3177">
        <w:rPr>
          <w:rFonts w:ascii="Times New Roman" w:eastAsia="Times New Roman" w:hAnsi="Times New Roman" w:cs="Times New Roman"/>
          <w:i/>
          <w:noProof/>
        </w:rPr>
        <w:lastRenderedPageBreak/>
        <w:t xml:space="preserve">Deoarece multe din procedurile din coafură depind de caracteristicile firului de păr, este necesar ca o bună coafeză să cunoască perfect structura, tipurile şi chimia lui.  </w:t>
      </w:r>
    </w:p>
    <w:p w:rsidR="00C57B87" w:rsidRDefault="00C57B87" w:rsidP="006D3177">
      <w:pPr>
        <w:spacing w:after="0" w:line="240" w:lineRule="auto"/>
        <w:rPr>
          <w:rFonts w:ascii="Times New Roman" w:eastAsia="Times New Roman" w:hAnsi="Times New Roman" w:cs="Times New Roman"/>
          <w:i/>
          <w:noProof/>
        </w:rPr>
      </w:pPr>
    </w:p>
    <w:p w:rsidR="00C57B87" w:rsidRDefault="00C57B87" w:rsidP="006D3177">
      <w:pPr>
        <w:spacing w:after="0" w:line="240" w:lineRule="auto"/>
        <w:rPr>
          <w:rFonts w:ascii="Times New Roman" w:eastAsia="Times New Roman" w:hAnsi="Times New Roman" w:cs="Times New Roman"/>
          <w:i/>
          <w:noProof/>
        </w:rPr>
      </w:pPr>
    </w:p>
    <w:p w:rsidR="00C57B87" w:rsidRDefault="00C57B87" w:rsidP="006D3177">
      <w:pPr>
        <w:spacing w:after="0" w:line="240" w:lineRule="auto"/>
        <w:rPr>
          <w:rFonts w:ascii="Times New Roman" w:eastAsia="Times New Roman" w:hAnsi="Times New Roman" w:cs="Times New Roman"/>
          <w:b/>
          <w:i/>
          <w:noProof/>
          <w:color w:val="000000" w:themeColor="text1"/>
        </w:rPr>
      </w:pPr>
      <w:r w:rsidRPr="00C57B87">
        <w:rPr>
          <w:rFonts w:ascii="Times New Roman" w:eastAsia="Times New Roman" w:hAnsi="Times New Roman" w:cs="Times New Roman"/>
          <w:b/>
          <w:i/>
          <w:noProof/>
          <w:color w:val="000000" w:themeColor="text1"/>
        </w:rPr>
        <w:t>4. Observati in imaginea de mai jos corespondența dintre forma în sectiune a firului de păr și tipul de păr(gradul de ondulare). Notați în spațiile punctate, asocierea dintre forma și tipul de ondulare a părului.</w:t>
      </w:r>
    </w:p>
    <w:p w:rsidR="00C57B87" w:rsidRPr="006D3177" w:rsidRDefault="00C57B87" w:rsidP="00C57B87">
      <w:pPr>
        <w:spacing w:after="0" w:line="240" w:lineRule="auto"/>
        <w:jc w:val="center"/>
        <w:rPr>
          <w:rFonts w:ascii="Times New Roman" w:eastAsia="Times New Roman" w:hAnsi="Times New Roman" w:cs="Times New Roman"/>
          <w:b/>
          <w:i/>
          <w:noProof/>
          <w:color w:val="000000" w:themeColor="text1"/>
        </w:rPr>
      </w:pPr>
    </w:p>
    <w:p w:rsidR="006D3177" w:rsidRDefault="00C57B87" w:rsidP="00C57B87">
      <w:pPr>
        <w:jc w:val="center"/>
        <w:rPr>
          <w:rFonts w:ascii="Times New Roman" w:eastAsia="Times New Roman" w:hAnsi="Times New Roman" w:cs="Times New Roman"/>
          <w:lang w:eastAsia="ro-RO"/>
        </w:rPr>
      </w:pPr>
      <w:r>
        <w:rPr>
          <w:rFonts w:ascii="Times New Roman" w:eastAsia="Times New Roman" w:hAnsi="Times New Roman" w:cs="Times New Roman"/>
          <w:noProof/>
          <w:lang w:eastAsia="ro-RO"/>
        </w:rPr>
        <w:drawing>
          <wp:inline distT="0" distB="0" distL="0" distR="0" wp14:anchorId="6E293FAB">
            <wp:extent cx="4886828" cy="26098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9077" cy="2611051"/>
                    </a:xfrm>
                    <a:prstGeom prst="rect">
                      <a:avLst/>
                    </a:prstGeom>
                    <a:noFill/>
                  </pic:spPr>
                </pic:pic>
              </a:graphicData>
            </a:graphic>
          </wp:inline>
        </w:drawing>
      </w:r>
    </w:p>
    <w:tbl>
      <w:tblPr>
        <w:tblStyle w:val="TableGrid"/>
        <w:tblW w:w="0" w:type="auto"/>
        <w:tblLook w:val="04A0" w:firstRow="1" w:lastRow="0" w:firstColumn="1" w:lastColumn="0" w:noHBand="0" w:noVBand="1"/>
      </w:tblPr>
      <w:tblGrid>
        <w:gridCol w:w="2478"/>
        <w:gridCol w:w="2337"/>
        <w:gridCol w:w="2268"/>
        <w:gridCol w:w="2830"/>
      </w:tblGrid>
      <w:tr w:rsidR="00C57B87" w:rsidTr="00C57B87">
        <w:tc>
          <w:tcPr>
            <w:tcW w:w="2478" w:type="dxa"/>
          </w:tcPr>
          <w:p w:rsidR="00C57B87" w:rsidRDefault="00C57B87" w:rsidP="00C57B87">
            <w:pPr>
              <w:jc w:val="center"/>
              <w:rPr>
                <w:rFonts w:ascii="Times New Roman" w:eastAsia="Times New Roman" w:hAnsi="Times New Roman" w:cs="Times New Roman"/>
                <w:lang w:eastAsia="ro-RO"/>
              </w:rPr>
            </w:pPr>
            <w:r>
              <w:rPr>
                <w:rFonts w:ascii="Times New Roman" w:eastAsia="Times New Roman" w:hAnsi="Times New Roman" w:cs="Times New Roman"/>
                <w:lang w:eastAsia="ro-RO"/>
              </w:rPr>
              <w:t>Formă rotundă</w:t>
            </w:r>
          </w:p>
        </w:tc>
        <w:tc>
          <w:tcPr>
            <w:tcW w:w="2337" w:type="dxa"/>
          </w:tcPr>
          <w:p w:rsidR="00C57B87" w:rsidRDefault="00C57B87" w:rsidP="00C57B87">
            <w:pPr>
              <w:jc w:val="center"/>
              <w:rPr>
                <w:rFonts w:ascii="Times New Roman" w:eastAsia="Times New Roman" w:hAnsi="Times New Roman" w:cs="Times New Roman"/>
                <w:lang w:eastAsia="ro-RO"/>
              </w:rPr>
            </w:pPr>
            <w:r>
              <w:rPr>
                <w:rFonts w:ascii="Times New Roman" w:eastAsia="Times New Roman" w:hAnsi="Times New Roman" w:cs="Times New Roman"/>
                <w:lang w:eastAsia="ro-RO"/>
              </w:rPr>
              <w:t>Forma......................</w:t>
            </w:r>
          </w:p>
        </w:tc>
        <w:tc>
          <w:tcPr>
            <w:tcW w:w="2268" w:type="dxa"/>
          </w:tcPr>
          <w:p w:rsidR="00C57B87" w:rsidRPr="00C57B87" w:rsidRDefault="00C57B87" w:rsidP="00C57B87">
            <w:pPr>
              <w:rPr>
                <w:rFonts w:ascii="Times New Roman" w:hAnsi="Times New Roman" w:cs="Times New Roman"/>
              </w:rPr>
            </w:pPr>
            <w:r w:rsidRPr="00C57B87">
              <w:rPr>
                <w:rFonts w:ascii="Times New Roman" w:hAnsi="Times New Roman" w:cs="Times New Roman"/>
              </w:rPr>
              <w:t>Forma......................</w:t>
            </w:r>
          </w:p>
        </w:tc>
        <w:tc>
          <w:tcPr>
            <w:tcW w:w="2830" w:type="dxa"/>
          </w:tcPr>
          <w:p w:rsidR="00C57B87" w:rsidRPr="00C57B87" w:rsidRDefault="00C57B87" w:rsidP="00C57B87">
            <w:pPr>
              <w:rPr>
                <w:rFonts w:ascii="Times New Roman" w:hAnsi="Times New Roman" w:cs="Times New Roman"/>
              </w:rPr>
            </w:pPr>
            <w:r w:rsidRPr="00C57B87">
              <w:rPr>
                <w:rFonts w:ascii="Times New Roman" w:hAnsi="Times New Roman" w:cs="Times New Roman"/>
              </w:rPr>
              <w:t>Forma......................</w:t>
            </w:r>
          </w:p>
        </w:tc>
      </w:tr>
      <w:tr w:rsidR="00C57B87" w:rsidTr="00C57B87">
        <w:tc>
          <w:tcPr>
            <w:tcW w:w="2478" w:type="dxa"/>
          </w:tcPr>
          <w:p w:rsidR="00C57B87" w:rsidRDefault="00C57B87" w:rsidP="00C57B87">
            <w:pPr>
              <w:jc w:val="center"/>
              <w:rPr>
                <w:rFonts w:ascii="Times New Roman" w:eastAsia="Times New Roman" w:hAnsi="Times New Roman" w:cs="Times New Roman"/>
                <w:lang w:eastAsia="ro-RO"/>
              </w:rPr>
            </w:pPr>
            <w:r>
              <w:rPr>
                <w:rFonts w:ascii="Times New Roman" w:eastAsia="Times New Roman" w:hAnsi="Times New Roman" w:cs="Times New Roman"/>
                <w:lang w:eastAsia="ro-RO"/>
              </w:rPr>
              <w:t>Tipul de păr drept</w:t>
            </w:r>
          </w:p>
        </w:tc>
        <w:tc>
          <w:tcPr>
            <w:tcW w:w="2337" w:type="dxa"/>
          </w:tcPr>
          <w:p w:rsidR="00C57B87" w:rsidRDefault="00C57B87" w:rsidP="00C57B87">
            <w:pPr>
              <w:jc w:val="center"/>
              <w:rPr>
                <w:rFonts w:ascii="Times New Roman" w:eastAsia="Times New Roman" w:hAnsi="Times New Roman" w:cs="Times New Roman"/>
                <w:lang w:eastAsia="ro-RO"/>
              </w:rPr>
            </w:pPr>
            <w:r>
              <w:rPr>
                <w:rFonts w:ascii="Times New Roman" w:eastAsia="Times New Roman" w:hAnsi="Times New Roman" w:cs="Times New Roman"/>
                <w:lang w:eastAsia="ro-RO"/>
              </w:rPr>
              <w:t>Tipul de păr...................</w:t>
            </w:r>
          </w:p>
        </w:tc>
        <w:tc>
          <w:tcPr>
            <w:tcW w:w="2268" w:type="dxa"/>
          </w:tcPr>
          <w:p w:rsidR="00C57B87" w:rsidRPr="00C57B87" w:rsidRDefault="00C57B87" w:rsidP="00C57B87">
            <w:pPr>
              <w:rPr>
                <w:rFonts w:ascii="Times New Roman" w:hAnsi="Times New Roman" w:cs="Times New Roman"/>
              </w:rPr>
            </w:pPr>
            <w:r>
              <w:rPr>
                <w:rFonts w:ascii="Times New Roman" w:hAnsi="Times New Roman" w:cs="Times New Roman"/>
              </w:rPr>
              <w:t>Tipul de păr................</w:t>
            </w:r>
          </w:p>
        </w:tc>
        <w:tc>
          <w:tcPr>
            <w:tcW w:w="2830" w:type="dxa"/>
          </w:tcPr>
          <w:p w:rsidR="00C57B87" w:rsidRPr="00C57B87" w:rsidRDefault="00C57B87" w:rsidP="00C57B87">
            <w:pPr>
              <w:rPr>
                <w:rFonts w:ascii="Times New Roman" w:hAnsi="Times New Roman" w:cs="Times New Roman"/>
              </w:rPr>
            </w:pPr>
            <w:r w:rsidRPr="00C57B87">
              <w:rPr>
                <w:rFonts w:ascii="Times New Roman" w:hAnsi="Times New Roman" w:cs="Times New Roman"/>
              </w:rPr>
              <w:t>Tipul de păr...................</w:t>
            </w:r>
          </w:p>
        </w:tc>
      </w:tr>
    </w:tbl>
    <w:p w:rsidR="00C57B87" w:rsidRDefault="00501375" w:rsidP="00C57B87">
      <w:pPr>
        <w:tabs>
          <w:tab w:val="left" w:pos="585"/>
        </w:tabs>
        <w:rPr>
          <w:rFonts w:ascii="Times New Roman" w:eastAsia="Times New Roman" w:hAnsi="Times New Roman" w:cs="Times New Roman"/>
          <w:lang w:eastAsia="ro-RO"/>
        </w:rPr>
      </w:pPr>
      <w:r>
        <w:rPr>
          <w:rFonts w:ascii="Times New Roman" w:eastAsia="Times New Roman" w:hAnsi="Times New Roman" w:cs="Times New Roman"/>
          <w:i/>
          <w:noProof/>
          <w:lang w:eastAsia="ro-RO"/>
        </w:rPr>
        <w:drawing>
          <wp:anchor distT="0" distB="0" distL="114300" distR="114300" simplePos="0" relativeHeight="251676672" behindDoc="0" locked="0" layoutInCell="1" allowOverlap="1">
            <wp:simplePos x="0" y="0"/>
            <wp:positionH relativeFrom="column">
              <wp:posOffset>-152400</wp:posOffset>
            </wp:positionH>
            <wp:positionV relativeFrom="paragraph">
              <wp:posOffset>271145</wp:posOffset>
            </wp:positionV>
            <wp:extent cx="1143000" cy="1143000"/>
            <wp:effectExtent l="0" t="0" r="0" b="0"/>
            <wp:wrapSquare wrapText="bothSides"/>
            <wp:docPr id="17" name="Picture 17" descr="MB900440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B90044042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57B87">
        <w:rPr>
          <w:rFonts w:ascii="Times New Roman" w:eastAsia="Times New Roman" w:hAnsi="Times New Roman" w:cs="Times New Roman"/>
          <w:lang w:eastAsia="ro-RO"/>
        </w:rPr>
        <w:tab/>
      </w:r>
    </w:p>
    <w:p w:rsidR="00501375" w:rsidRDefault="00501375" w:rsidP="00C57B87">
      <w:pPr>
        <w:tabs>
          <w:tab w:val="left" w:pos="585"/>
        </w:tabs>
        <w:rPr>
          <w:rFonts w:ascii="Times New Roman" w:eastAsia="Times New Roman" w:hAnsi="Times New Roman" w:cs="Times New Roman"/>
          <w:i/>
          <w:lang w:eastAsia="ro-RO"/>
        </w:rPr>
      </w:pPr>
    </w:p>
    <w:p w:rsidR="00C57B87" w:rsidRPr="00501375" w:rsidRDefault="00C57B87" w:rsidP="00C57B87">
      <w:pPr>
        <w:tabs>
          <w:tab w:val="left" w:pos="585"/>
        </w:tabs>
        <w:rPr>
          <w:rFonts w:ascii="Times New Roman" w:eastAsia="Times New Roman" w:hAnsi="Times New Roman" w:cs="Times New Roman"/>
          <w:b/>
          <w:i/>
          <w:lang w:eastAsia="ro-RO"/>
        </w:rPr>
      </w:pPr>
      <w:r w:rsidRPr="00501375">
        <w:rPr>
          <w:rFonts w:ascii="Times New Roman" w:eastAsia="Times New Roman" w:hAnsi="Times New Roman" w:cs="Times New Roman"/>
          <w:b/>
          <w:i/>
          <w:lang w:eastAsia="ro-RO"/>
        </w:rPr>
        <w:t xml:space="preserve">5. </w:t>
      </w:r>
      <w:r w:rsidR="00501375">
        <w:rPr>
          <w:rFonts w:ascii="Times New Roman" w:eastAsia="Times New Roman" w:hAnsi="Times New Roman" w:cs="Times New Roman"/>
          <w:b/>
          <w:i/>
          <w:lang w:eastAsia="ro-RO"/>
        </w:rPr>
        <w:t>Studiați</w:t>
      </w:r>
      <w:r w:rsidRPr="00501375">
        <w:rPr>
          <w:rFonts w:ascii="Times New Roman" w:eastAsia="Times New Roman" w:hAnsi="Times New Roman" w:cs="Times New Roman"/>
          <w:b/>
          <w:i/>
          <w:lang w:eastAsia="ro-RO"/>
        </w:rPr>
        <w:t xml:space="preserve"> fișa de documentare</w:t>
      </w:r>
      <w:r w:rsidR="00501375" w:rsidRPr="00501375">
        <w:rPr>
          <w:rFonts w:ascii="Times New Roman" w:eastAsia="Times New Roman" w:hAnsi="Times New Roman" w:cs="Times New Roman"/>
          <w:b/>
          <w:i/>
          <w:lang w:eastAsia="ro-RO"/>
        </w:rPr>
        <w:t xml:space="preserve"> </w:t>
      </w:r>
      <w:r w:rsidR="00501375" w:rsidRPr="00501375">
        <w:rPr>
          <w:rFonts w:ascii="Times New Roman" w:eastAsia="Times New Roman" w:hAnsi="Times New Roman" w:cs="Times New Roman"/>
          <w:b/>
          <w:i/>
          <w:u w:val="single"/>
          <w:lang w:eastAsia="ro-RO"/>
        </w:rPr>
        <w:t>Tipuri de păr</w:t>
      </w:r>
      <w:r w:rsidRPr="00501375">
        <w:rPr>
          <w:rFonts w:ascii="Times New Roman" w:eastAsia="Times New Roman" w:hAnsi="Times New Roman" w:cs="Times New Roman"/>
          <w:b/>
          <w:i/>
          <w:lang w:eastAsia="ro-RO"/>
        </w:rPr>
        <w:t xml:space="preserve"> (suport de curs, pag. 2</w:t>
      </w:r>
      <w:r w:rsidR="00501375" w:rsidRPr="00501375">
        <w:rPr>
          <w:rFonts w:ascii="Times New Roman" w:eastAsia="Times New Roman" w:hAnsi="Times New Roman" w:cs="Times New Roman"/>
          <w:b/>
          <w:i/>
          <w:lang w:eastAsia="ro-RO"/>
        </w:rPr>
        <w:t>0-21). Rețineți caracteristicile fiecărui tip de păr în parte. Studiați-le comparativ, subliniați cuvintele cheie și încercuiți cuvintele/sintagmele pe care nu le înțelegeți. Le vom aprofunda la cursuri.</w:t>
      </w:r>
    </w:p>
    <w:p w:rsidR="00501375" w:rsidRDefault="00501375" w:rsidP="00C57B87">
      <w:pPr>
        <w:tabs>
          <w:tab w:val="left" w:pos="585"/>
        </w:tabs>
        <w:rPr>
          <w:rFonts w:ascii="Times New Roman" w:eastAsia="Times New Roman" w:hAnsi="Times New Roman" w:cs="Times New Roman"/>
          <w:b/>
          <w:i/>
          <w:lang w:eastAsia="ro-RO"/>
        </w:rPr>
      </w:pPr>
      <w:r w:rsidRPr="00501375">
        <w:rPr>
          <w:rFonts w:ascii="Times New Roman" w:eastAsia="Times New Roman" w:hAnsi="Times New Roman" w:cs="Times New Roman"/>
          <w:b/>
          <w:i/>
          <w:lang w:eastAsia="ro-RO"/>
        </w:rPr>
        <w:t>Rezolvați următoa</w:t>
      </w:r>
      <w:r w:rsidR="00E83B94">
        <w:rPr>
          <w:rFonts w:ascii="Times New Roman" w:eastAsia="Times New Roman" w:hAnsi="Times New Roman" w:cs="Times New Roman"/>
          <w:b/>
          <w:i/>
          <w:lang w:eastAsia="ro-RO"/>
        </w:rPr>
        <w:t>rele exerciții încercuind varianta corectă:</w:t>
      </w:r>
    </w:p>
    <w:p w:rsidR="00E83B94" w:rsidRP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E83B94">
        <w:rPr>
          <w:rFonts w:ascii="Times New Roman" w:eastAsia="Times New Roman" w:hAnsi="Times New Roman" w:cs="Times New Roman"/>
          <w:sz w:val="24"/>
          <w:szCs w:val="24"/>
        </w:rPr>
        <w:t>Tija firului de păr este:</w:t>
      </w:r>
    </w:p>
    <w:p w:rsidR="00E83B94" w:rsidRPr="00E83B94" w:rsidRDefault="00E83B94" w:rsidP="00E83B94">
      <w:pPr>
        <w:numPr>
          <w:ilvl w:val="0"/>
          <w:numId w:val="2"/>
        </w:numPr>
        <w:tabs>
          <w:tab w:val="left" w:pos="284"/>
          <w:tab w:val="left" w:pos="567"/>
        </w:tabs>
        <w:spacing w:after="0" w:line="240" w:lineRule="auto"/>
        <w:ind w:left="426" w:hanging="142"/>
        <w:contextualSpacing/>
        <w:rPr>
          <w:rFonts w:ascii="Times New Roman" w:eastAsia="Times New Roman" w:hAnsi="Times New Roman" w:cs="Times New Roman"/>
          <w:sz w:val="24"/>
          <w:szCs w:val="24"/>
        </w:rPr>
      </w:pPr>
      <w:r w:rsidRPr="00E83B94">
        <w:rPr>
          <w:rFonts w:ascii="Times New Roman" w:eastAsia="Times New Roman" w:hAnsi="Times New Roman" w:cs="Times New Roman"/>
          <w:bCs/>
          <w:sz w:val="24"/>
          <w:szCs w:val="24"/>
        </w:rPr>
        <w:t>porțiunea  implantată  în  tegument a  cărei  extremitate se numește bulb</w:t>
      </w:r>
    </w:p>
    <w:p w:rsidR="00E83B94" w:rsidRPr="00E83B94" w:rsidRDefault="00E83B94" w:rsidP="00E83B94">
      <w:pPr>
        <w:numPr>
          <w:ilvl w:val="0"/>
          <w:numId w:val="2"/>
        </w:numPr>
        <w:tabs>
          <w:tab w:val="left" w:pos="284"/>
          <w:tab w:val="left" w:pos="567"/>
        </w:tabs>
        <w:spacing w:after="0" w:line="240" w:lineRule="auto"/>
        <w:ind w:left="426" w:hanging="142"/>
        <w:contextualSpacing/>
        <w:rPr>
          <w:rFonts w:ascii="Times New Roman" w:eastAsia="Times New Roman" w:hAnsi="Times New Roman" w:cs="Times New Roman"/>
          <w:sz w:val="24"/>
          <w:szCs w:val="24"/>
        </w:rPr>
      </w:pPr>
      <w:r w:rsidRPr="00E83B94">
        <w:rPr>
          <w:rFonts w:ascii="Times New Roman" w:eastAsia="Times New Roman" w:hAnsi="Times New Roman" w:cs="Times New Roman"/>
          <w:bCs/>
          <w:sz w:val="24"/>
          <w:szCs w:val="24"/>
        </w:rPr>
        <w:t>porțiunea  liberă, vizibilă, formată din celule moarte cheratinizate</w:t>
      </w:r>
    </w:p>
    <w:p w:rsidR="00E83B94" w:rsidRPr="00E83B94" w:rsidRDefault="00E83B94" w:rsidP="00E83B94">
      <w:pPr>
        <w:numPr>
          <w:ilvl w:val="0"/>
          <w:numId w:val="2"/>
        </w:numPr>
        <w:tabs>
          <w:tab w:val="left" w:pos="284"/>
          <w:tab w:val="left" w:pos="567"/>
        </w:tabs>
        <w:spacing w:after="0" w:line="240" w:lineRule="auto"/>
        <w:ind w:left="426" w:hanging="142"/>
        <w:contextualSpacing/>
        <w:rPr>
          <w:rFonts w:ascii="Times New Roman" w:eastAsia="Times New Roman" w:hAnsi="Times New Roman" w:cs="Times New Roman"/>
          <w:sz w:val="24"/>
          <w:szCs w:val="24"/>
        </w:rPr>
      </w:pPr>
      <w:r w:rsidRPr="00E83B94">
        <w:rPr>
          <w:rFonts w:ascii="Times New Roman" w:eastAsia="Times New Roman" w:hAnsi="Times New Roman" w:cs="Times New Roman"/>
          <w:bCs/>
          <w:sz w:val="24"/>
          <w:szCs w:val="24"/>
        </w:rPr>
        <w:t>depresiune  în  formă  de  cupă  în  care  pătrund  vase de sânge și nervi, la nivelul rădăcinii</w:t>
      </w:r>
      <w:r>
        <w:rPr>
          <w:rFonts w:ascii="Times New Roman" w:eastAsia="Times New Roman" w:hAnsi="Times New Roman" w:cs="Times New Roman"/>
          <w:bCs/>
          <w:sz w:val="24"/>
          <w:szCs w:val="24"/>
        </w:rPr>
        <w:t>.</w:t>
      </w:r>
    </w:p>
    <w:p w:rsidR="00E83B94" w:rsidRP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E83B94">
        <w:rPr>
          <w:rFonts w:ascii="Times New Roman" w:eastAsia="Times New Roman" w:hAnsi="Times New Roman" w:cs="Times New Roman"/>
          <w:sz w:val="24"/>
          <w:szCs w:val="24"/>
        </w:rPr>
        <w:t>Părul gras prezintă următoarele caracteristici, cu excepția:</w:t>
      </w:r>
    </w:p>
    <w:p w:rsidR="00E83B94" w:rsidRPr="00E83B94" w:rsidRDefault="00E83B94" w:rsidP="00E83B94">
      <w:pPr>
        <w:tabs>
          <w:tab w:val="left" w:pos="284"/>
          <w:tab w:val="left" w:pos="567"/>
        </w:tabs>
        <w:spacing w:after="0" w:line="240" w:lineRule="auto"/>
        <w:ind w:left="284"/>
        <w:contextualSpacing/>
        <w:rPr>
          <w:rFonts w:ascii="Times New Roman" w:eastAsia="Times New Roman" w:hAnsi="Times New Roman" w:cs="Times New Roman"/>
          <w:sz w:val="24"/>
          <w:szCs w:val="24"/>
        </w:rPr>
      </w:pPr>
      <w:r w:rsidRPr="00E83B94">
        <w:rPr>
          <w:rFonts w:ascii="Times New Roman" w:eastAsia="Times New Roman" w:hAnsi="Times New Roman" w:cs="Times New Roman"/>
          <w:sz w:val="24"/>
          <w:szCs w:val="24"/>
        </w:rPr>
        <w:t>a.</w:t>
      </w:r>
      <w:r w:rsidRPr="00E83B94">
        <w:rPr>
          <w:rFonts w:ascii="Times New Roman" w:eastAsia="Times New Roman" w:hAnsi="Times New Roman" w:cs="Times New Roman"/>
          <w:sz w:val="24"/>
          <w:szCs w:val="24"/>
        </w:rPr>
        <w:tab/>
        <w:t>luciu inestetic, se separă în șuvițe, miros neplăcut</w:t>
      </w:r>
    </w:p>
    <w:p w:rsidR="00E83B94" w:rsidRPr="00E83B94" w:rsidRDefault="00E83B94" w:rsidP="00E83B94">
      <w:pPr>
        <w:tabs>
          <w:tab w:val="left" w:pos="284"/>
          <w:tab w:val="left" w:pos="567"/>
        </w:tabs>
        <w:spacing w:after="0" w:line="240" w:lineRule="auto"/>
        <w:ind w:left="284"/>
        <w:contextualSpacing/>
        <w:rPr>
          <w:rFonts w:ascii="Times New Roman" w:eastAsia="Times New Roman" w:hAnsi="Times New Roman" w:cs="Times New Roman"/>
          <w:sz w:val="24"/>
          <w:szCs w:val="24"/>
        </w:rPr>
      </w:pPr>
      <w:r w:rsidRPr="00E83B94">
        <w:rPr>
          <w:rFonts w:ascii="Times New Roman" w:eastAsia="Times New Roman" w:hAnsi="Times New Roman" w:cs="Times New Roman"/>
          <w:sz w:val="24"/>
          <w:szCs w:val="24"/>
        </w:rPr>
        <w:t>b.</w:t>
      </w:r>
      <w:r w:rsidRPr="00E83B94">
        <w:rPr>
          <w:rFonts w:ascii="Times New Roman" w:eastAsia="Times New Roman" w:hAnsi="Times New Roman" w:cs="Times New Roman"/>
          <w:sz w:val="24"/>
          <w:szCs w:val="24"/>
        </w:rPr>
        <w:tab/>
        <w:t>aspect tern, mat, despicat la vârfuri, se încurcă la pieptănat</w:t>
      </w:r>
    </w:p>
    <w:p w:rsidR="00E83B94" w:rsidRDefault="00E83B94" w:rsidP="00E83B94">
      <w:pPr>
        <w:tabs>
          <w:tab w:val="left" w:pos="284"/>
          <w:tab w:val="left" w:pos="567"/>
        </w:tabs>
        <w:spacing w:after="0" w:line="240" w:lineRule="auto"/>
        <w:ind w:left="284"/>
        <w:contextualSpacing/>
        <w:rPr>
          <w:rFonts w:ascii="Times New Roman" w:eastAsia="Times New Roman" w:hAnsi="Times New Roman" w:cs="Times New Roman"/>
          <w:sz w:val="24"/>
          <w:szCs w:val="24"/>
        </w:rPr>
      </w:pPr>
      <w:r w:rsidRPr="00E83B94">
        <w:rPr>
          <w:rFonts w:ascii="Times New Roman" w:eastAsia="Times New Roman" w:hAnsi="Times New Roman" w:cs="Times New Roman"/>
          <w:sz w:val="24"/>
          <w:szCs w:val="24"/>
        </w:rPr>
        <w:t>c.</w:t>
      </w:r>
      <w:r w:rsidRPr="00E83B94">
        <w:rPr>
          <w:rFonts w:ascii="Times New Roman" w:eastAsia="Times New Roman" w:hAnsi="Times New Roman" w:cs="Times New Roman"/>
          <w:sz w:val="24"/>
          <w:szCs w:val="24"/>
        </w:rPr>
        <w:tab/>
        <w:t>se coafează greu, coafura nu se menține</w:t>
      </w:r>
      <w:r>
        <w:rPr>
          <w:rFonts w:ascii="Times New Roman" w:eastAsia="Times New Roman" w:hAnsi="Times New Roman" w:cs="Times New Roman"/>
          <w:sz w:val="24"/>
          <w:szCs w:val="24"/>
        </w:rPr>
        <w:t>.</w:t>
      </w: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 Dintre următoarele caracteristici, una nu aparține părului uscat:</w:t>
      </w: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se separă în șuvițe, miros neplăcut, caracteristic</w:t>
      </w: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 aspect tern, mat, lipsit de elasticitate</w:t>
      </w: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 se încurcă la pieptănat, despicat la vârfuri, poros, casant.</w:t>
      </w: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p>
    <w:p w:rsid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rPr>
      </w:pPr>
    </w:p>
    <w:p w:rsidR="00E83B94" w:rsidRPr="00E83B94" w:rsidRDefault="00E83B94" w:rsidP="00E83B94">
      <w:pPr>
        <w:spacing w:after="0" w:line="240" w:lineRule="auto"/>
        <w:rPr>
          <w:rFonts w:ascii="Times New Roman" w:eastAsia="Times New Roman" w:hAnsi="Times New Roman" w:cs="Times New Roman"/>
          <w:b/>
          <w:i/>
          <w:lang w:val="fr-FR"/>
        </w:rPr>
      </w:pPr>
      <w:r w:rsidRPr="00E83B94">
        <w:rPr>
          <w:rFonts w:ascii="Times New Roman" w:eastAsia="Times New Roman" w:hAnsi="Times New Roman" w:cs="Times New Roman"/>
          <w:noProof/>
          <w:lang w:eastAsia="ro-RO"/>
        </w:rPr>
        <w:drawing>
          <wp:anchor distT="0" distB="0" distL="114300" distR="114300" simplePos="0" relativeHeight="251678720" behindDoc="0" locked="0" layoutInCell="1" allowOverlap="1">
            <wp:simplePos x="0" y="0"/>
            <wp:positionH relativeFrom="column">
              <wp:posOffset>57150</wp:posOffset>
            </wp:positionH>
            <wp:positionV relativeFrom="paragraph">
              <wp:posOffset>53340</wp:posOffset>
            </wp:positionV>
            <wp:extent cx="895350" cy="981075"/>
            <wp:effectExtent l="0" t="0" r="0" b="9525"/>
            <wp:wrapSquare wrapText="bothSides"/>
            <wp:docPr id="18" name="Picture 18" descr="MC900359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90035908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B94">
        <w:rPr>
          <w:rFonts w:ascii="Times New Roman" w:eastAsia="Times New Roman" w:hAnsi="Times New Roman" w:cs="Times New Roman"/>
          <w:b/>
          <w:i/>
          <w:lang w:val="fr-FR"/>
        </w:rPr>
        <w:t>TEMA PENTRU ACASA</w:t>
      </w:r>
    </w:p>
    <w:p w:rsidR="00E83B94" w:rsidRPr="00E83B94" w:rsidRDefault="00E83B94" w:rsidP="00E83B94">
      <w:pPr>
        <w:spacing w:after="0" w:line="240" w:lineRule="auto"/>
        <w:rPr>
          <w:rFonts w:ascii="Times New Roman" w:eastAsia="Times New Roman" w:hAnsi="Times New Roman" w:cs="Times New Roman"/>
          <w:b/>
          <w:i/>
          <w:lang w:val="it-IT"/>
        </w:rPr>
      </w:pPr>
      <w:r w:rsidRPr="00E83B94">
        <w:rPr>
          <w:rFonts w:ascii="Times New Roman" w:eastAsia="Times New Roman" w:hAnsi="Times New Roman" w:cs="Times New Roman"/>
          <w:b/>
          <w:i/>
          <w:lang w:val="it-IT"/>
        </w:rPr>
        <w:t>Realizati un catalog de fotografii</w:t>
      </w:r>
      <w:r>
        <w:rPr>
          <w:rFonts w:ascii="Times New Roman" w:eastAsia="Times New Roman" w:hAnsi="Times New Roman" w:cs="Times New Roman"/>
          <w:b/>
          <w:i/>
          <w:lang w:val="it-IT"/>
        </w:rPr>
        <w:t xml:space="preserve"> ale diferitelor tipuri de par învățate. Vă puteți documenta pe internet sau î</w:t>
      </w:r>
      <w:r w:rsidRPr="00E83B94">
        <w:rPr>
          <w:rFonts w:ascii="Times New Roman" w:eastAsia="Times New Roman" w:hAnsi="Times New Roman" w:cs="Times New Roman"/>
          <w:b/>
          <w:i/>
          <w:lang w:val="it-IT"/>
        </w:rPr>
        <w:t>n rev</w:t>
      </w:r>
      <w:r>
        <w:rPr>
          <w:rFonts w:ascii="Times New Roman" w:eastAsia="Times New Roman" w:hAnsi="Times New Roman" w:cs="Times New Roman"/>
          <w:b/>
          <w:i/>
          <w:lang w:val="it-IT"/>
        </w:rPr>
        <w:t>istele de specialitate sau puteț</w:t>
      </w:r>
      <w:r w:rsidRPr="00E83B94">
        <w:rPr>
          <w:rFonts w:ascii="Times New Roman" w:eastAsia="Times New Roman" w:hAnsi="Times New Roman" w:cs="Times New Roman"/>
          <w:b/>
          <w:i/>
          <w:lang w:val="it-IT"/>
        </w:rPr>
        <w:t>i realiza singuri aceste fotografii. SUCCES!</w:t>
      </w:r>
    </w:p>
    <w:p w:rsidR="00E83B94" w:rsidRPr="00E83B94" w:rsidRDefault="00E83B94" w:rsidP="00E83B94">
      <w:pPr>
        <w:tabs>
          <w:tab w:val="left" w:pos="284"/>
          <w:tab w:val="left" w:pos="567"/>
        </w:tabs>
        <w:spacing w:after="0" w:line="240" w:lineRule="auto"/>
        <w:contextualSpacing/>
        <w:rPr>
          <w:rFonts w:ascii="Times New Roman" w:eastAsia="Times New Roman" w:hAnsi="Times New Roman" w:cs="Times New Roman"/>
          <w:sz w:val="24"/>
          <w:szCs w:val="24"/>
          <w:lang w:val="it-IT"/>
        </w:rPr>
      </w:pPr>
    </w:p>
    <w:p w:rsidR="00A45539" w:rsidRPr="00501375" w:rsidRDefault="00A45539" w:rsidP="00C57B87">
      <w:pPr>
        <w:tabs>
          <w:tab w:val="left" w:pos="585"/>
        </w:tabs>
        <w:rPr>
          <w:rFonts w:ascii="Times New Roman" w:eastAsia="Times New Roman" w:hAnsi="Times New Roman" w:cs="Times New Roman"/>
          <w:b/>
          <w:lang w:eastAsia="ro-RO"/>
        </w:rPr>
      </w:pPr>
    </w:p>
    <w:sectPr w:rsidR="00A45539" w:rsidRPr="00501375" w:rsidSect="00E83B94">
      <w:pgSz w:w="11906" w:h="16838"/>
      <w:pgMar w:top="567" w:right="849"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04F" w:rsidRDefault="00EE504F" w:rsidP="006D3177">
      <w:pPr>
        <w:spacing w:after="0" w:line="240" w:lineRule="auto"/>
      </w:pPr>
      <w:r>
        <w:separator/>
      </w:r>
    </w:p>
  </w:endnote>
  <w:endnote w:type="continuationSeparator" w:id="0">
    <w:p w:rsidR="00EE504F" w:rsidRDefault="00EE504F" w:rsidP="006D3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04F" w:rsidRDefault="00EE504F" w:rsidP="006D3177">
      <w:pPr>
        <w:spacing w:after="0" w:line="240" w:lineRule="auto"/>
      </w:pPr>
      <w:r>
        <w:separator/>
      </w:r>
    </w:p>
  </w:footnote>
  <w:footnote w:type="continuationSeparator" w:id="0">
    <w:p w:rsidR="00EE504F" w:rsidRDefault="00EE504F" w:rsidP="006D31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849F8"/>
    <w:multiLevelType w:val="hybridMultilevel"/>
    <w:tmpl w:val="8416BD90"/>
    <w:lvl w:ilvl="0" w:tplc="8598BAEC">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 w15:restartNumberingAfterBreak="0">
    <w:nsid w:val="5C160E5A"/>
    <w:multiLevelType w:val="hybridMultilevel"/>
    <w:tmpl w:val="AFD401B6"/>
    <w:lvl w:ilvl="0" w:tplc="516022BA">
      <w:start w:val="4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FC8"/>
    <w:rsid w:val="000F1CD9"/>
    <w:rsid w:val="001979EC"/>
    <w:rsid w:val="00501375"/>
    <w:rsid w:val="00653341"/>
    <w:rsid w:val="006D3177"/>
    <w:rsid w:val="007020D1"/>
    <w:rsid w:val="007919AF"/>
    <w:rsid w:val="00821FC8"/>
    <w:rsid w:val="00A45539"/>
    <w:rsid w:val="00B95CE4"/>
    <w:rsid w:val="00C57B87"/>
    <w:rsid w:val="00E83B94"/>
    <w:rsid w:val="00EE50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2AC1B-84A8-408C-8104-F5359AA6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harCharChar">
    <w:name w:val="Caracter Char Char Char"/>
    <w:basedOn w:val="Normal"/>
    <w:rsid w:val="000F1CD9"/>
    <w:pPr>
      <w:spacing w:after="0" w:line="240" w:lineRule="auto"/>
    </w:pPr>
    <w:rPr>
      <w:rFonts w:ascii="Times New Roman" w:eastAsia="Times New Roman" w:hAnsi="Times New Roman" w:cs="Times New Roman"/>
      <w:sz w:val="24"/>
      <w:szCs w:val="24"/>
      <w:lang w:val="pl-PL" w:eastAsia="pl-PL"/>
    </w:rPr>
  </w:style>
  <w:style w:type="paragraph" w:styleId="Header">
    <w:name w:val="header"/>
    <w:basedOn w:val="Normal"/>
    <w:link w:val="HeaderChar"/>
    <w:uiPriority w:val="99"/>
    <w:unhideWhenUsed/>
    <w:rsid w:val="006D31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3177"/>
  </w:style>
  <w:style w:type="paragraph" w:styleId="Footer">
    <w:name w:val="footer"/>
    <w:basedOn w:val="Normal"/>
    <w:link w:val="FooterChar"/>
    <w:uiPriority w:val="99"/>
    <w:unhideWhenUsed/>
    <w:rsid w:val="006D31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3177"/>
  </w:style>
  <w:style w:type="table" w:styleId="TableGrid">
    <w:name w:val="Table Grid"/>
    <w:basedOn w:val="TableNormal"/>
    <w:uiPriority w:val="39"/>
    <w:rsid w:val="00C57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491</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2020-03-12T14:40:00Z</dcterms:created>
  <dcterms:modified xsi:type="dcterms:W3CDTF">2020-05-04T13:40:00Z</dcterms:modified>
</cp:coreProperties>
</file>